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140AF2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140AF2" w:rsidTr="00E72034">
              <w:trPr>
                <w:trHeight w:val="11472"/>
              </w:trPr>
              <w:tc>
                <w:tcPr>
                  <w:tcW w:w="8534" w:type="dxa"/>
                </w:tcPr>
                <w:p w:rsidR="00E60448" w:rsidRPr="00261ED7" w:rsidRDefault="00E60448" w:rsidP="005A06CD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AF2394" w:rsidRPr="00140AF2" w:rsidRDefault="00AF2394" w:rsidP="005A06CD">
                  <w:pPr>
                    <w:jc w:val="center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دانشگاه علوم پزشکی کرمانشاه </w:t>
                  </w:r>
                </w:p>
                <w:p w:rsidR="00E60448" w:rsidRPr="00140AF2" w:rsidRDefault="00E60448" w:rsidP="005A06CD">
                  <w:pPr>
                    <w:jc w:val="center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</w:rPr>
                    <w:t>دانشکده</w:t>
                  </w:r>
                  <w:r w:rsidR="00DE690C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</w:rPr>
                    <w:t xml:space="preserve"> علوم توانبخشی</w:t>
                  </w:r>
                </w:p>
                <w:p w:rsidR="00E60448" w:rsidRPr="00140AF2" w:rsidRDefault="00E60448" w:rsidP="005A06CD">
                  <w:pPr>
                    <w:jc w:val="center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</w:rPr>
                    <w:t>طرح درس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ترمی</w:t>
                  </w:r>
                </w:p>
                <w:p w:rsidR="00E60448" w:rsidRPr="00140AF2" w:rsidRDefault="00E60448" w:rsidP="005A06CD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82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291"/>
                  </w:tblGrid>
                  <w:tr w:rsidR="00E60448" w:rsidRPr="00140AF2" w:rsidTr="005A06CD">
                    <w:trPr>
                      <w:trHeight w:val="1270"/>
                    </w:trPr>
                    <w:tc>
                      <w:tcPr>
                        <w:tcW w:w="8291" w:type="dxa"/>
                        <w:shd w:val="clear" w:color="auto" w:fill="E6E6E6"/>
                      </w:tcPr>
                      <w:p w:rsidR="00DE690C" w:rsidRPr="00140AF2" w:rsidRDefault="00E60448" w:rsidP="009C74C8">
                        <w:pPr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عنوان درس : </w:t>
                        </w:r>
                        <w:r w:rsidR="00D6673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کاردرمانی در بیماری های کودکان و نوجوانان 3  کد 38    </w:t>
                        </w:r>
                      </w:p>
                      <w:p w:rsidR="00E60448" w:rsidRPr="00140AF2" w:rsidRDefault="00E60448" w:rsidP="005A06CD">
                        <w:pPr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مخاطبان:</w:t>
                        </w:r>
                        <w:r w:rsidR="00DE690C"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دانشجویان کارشناسی کاردرمانی</w:t>
                        </w:r>
                      </w:p>
                      <w:p w:rsidR="00DE690C" w:rsidRPr="00140AF2" w:rsidRDefault="00E60448" w:rsidP="005A06CD">
                        <w:pPr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تعد</w:t>
                        </w:r>
                        <w:r w:rsidR="00DE690C"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اد</w:t>
                        </w:r>
                        <w:r w:rsidR="005A06CD"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واحد</w:t>
                        </w:r>
                        <w:r w:rsidR="00DE690C"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: </w:t>
                        </w:r>
                        <w:r w:rsidR="00DE690C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2</w:t>
                        </w:r>
                        <w:r w:rsidRPr="00140AF2">
                          <w:rPr>
                            <w:rFonts w:ascii="Arial" w:hAnsi="Arial" w:cs="Zar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</w:t>
                        </w:r>
                      </w:p>
                      <w:p w:rsidR="00E60448" w:rsidRPr="00140AF2" w:rsidRDefault="00E60448" w:rsidP="00261ED7">
                        <w:pPr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ساعت پاسخگویی به سوالات فراگیر:</w:t>
                        </w:r>
                        <w:r w:rsidR="00C70126"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7012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روزهای </w:t>
                        </w:r>
                        <w:r w:rsidR="00CB72A5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یک</w:t>
                        </w:r>
                        <w:r w:rsidR="00C7012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شنبه ساعت </w:t>
                        </w:r>
                        <w:r w:rsidR="00261ED7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10</w:t>
                        </w:r>
                        <w:r w:rsidR="00D6673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تا </w:t>
                        </w:r>
                        <w:r w:rsidR="00261ED7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12</w:t>
                        </w:r>
                      </w:p>
                      <w:p w:rsidR="00DE690C" w:rsidRPr="00140AF2" w:rsidRDefault="00E60448" w:rsidP="00140AF2">
                        <w:pPr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زمان ارائه درس:  </w:t>
                        </w:r>
                        <w:r w:rsidRPr="00140AF2">
                          <w:rPr>
                            <w:rFonts w:ascii="Arial" w:hAnsi="Arial" w:cs="Zar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7012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</w:t>
                        </w:r>
                        <w:r w:rsidR="00261ED7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C7012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1ED7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  <w:r w:rsidR="00C7012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  <w:r w:rsidR="00261ED7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1403</w:t>
                        </w:r>
                        <w:r w:rsidR="00D6673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، روزهای </w:t>
                        </w:r>
                        <w:r w:rsidR="00140AF2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چهارشنبه</w:t>
                        </w:r>
                        <w:r w:rsidR="00D66736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ساعت </w:t>
                        </w:r>
                        <w:r w:rsidR="00140AF2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14 تا 18</w:t>
                        </w: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E60448" w:rsidRPr="00140AF2" w:rsidRDefault="00E60448" w:rsidP="005A06CD">
                        <w:pPr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مدرس:</w:t>
                        </w:r>
                        <w:r w:rsidR="00DE690C"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دکتر قدسیه جوینی</w:t>
                        </w:r>
                      </w:p>
                      <w:p w:rsidR="00E60448" w:rsidRPr="00140AF2" w:rsidRDefault="00D66736" w:rsidP="00D66736">
                        <w:pPr>
                          <w:rPr>
                            <w:rFonts w:ascii="Arial" w:hAnsi="Arial" w:cs="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درس</w:t>
                        </w:r>
                        <w:r w:rsidR="00E60448"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پیش نیاز</w:t>
                        </w:r>
                        <w:r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یا همزمان</w:t>
                        </w:r>
                        <w:r w:rsidR="00E60448"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DE690C"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ندارد</w:t>
                        </w:r>
                      </w:p>
                    </w:tc>
                  </w:tr>
                </w:tbl>
                <w:p w:rsidR="00E60448" w:rsidRPr="00140AF2" w:rsidRDefault="00E60448" w:rsidP="005A06CD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140AF2" w:rsidRDefault="00E60448" w:rsidP="005A06CD">
                  <w:pPr>
                    <w:spacing w:after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 کلی درس :</w:t>
                  </w:r>
                </w:p>
                <w:p w:rsidR="00E60448" w:rsidRPr="00140AF2" w:rsidRDefault="00CB0B5C" w:rsidP="00D66736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با توجه به </w:t>
                  </w:r>
                  <w:r w:rsidR="005A3392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اهمیت </w:t>
                  </w:r>
                  <w:r w:rsidR="00D66736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 ضرورت ارائه مداخلات بهنگام برای نوزادان، کودکان و نوجوان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66736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دچار انواع مشکلات و بیماری های جسمانی که بر عملکرد آکوپیشنال و فعالیت های روزمره آنان اثر می گذارد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، هدف از این درس </w:t>
                  </w:r>
                  <w:r w:rsidR="00D66736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آموزش مداخله مستقیم و مشاوره کاردرمانی برای این گروه و تسهیل و بهبود اجزای </w:t>
                  </w:r>
                  <w:r w:rsidR="00DC2093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حسی، شناختی و روانشناختی و ارتقای سطح مشارکت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می باشد.</w:t>
                  </w:r>
                </w:p>
                <w:p w:rsidR="00033ABD" w:rsidRPr="00140AF2" w:rsidRDefault="00E60448" w:rsidP="00F20363">
                  <w:pPr>
                    <w:autoSpaceDE w:val="0"/>
                    <w:autoSpaceDN w:val="0"/>
                    <w:adjustRightInd w:val="0"/>
                    <w:spacing w:before="240" w:after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هداف کلی جلسات : (جهت هر جلسه یک هدف)</w:t>
                  </w:r>
                  <w:r w:rsidR="00DE690C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F645ED" w:rsidRPr="00140AF2" w:rsidRDefault="00B854E3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معرفی دوره، </w:t>
                  </w:r>
                  <w:r w:rsidR="005245B3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</w:t>
                  </w:r>
                  <w:r w:rsidR="005B3AE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روند ارجاع </w:t>
                  </w:r>
                  <w:r w:rsidR="00307C4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 فرایند</w:t>
                  </w:r>
                  <w:r w:rsidR="005B3AE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کاردرمانی کودکان</w:t>
                  </w:r>
                  <w:r w:rsidR="00304B1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و نوجوانان</w:t>
                  </w:r>
                </w:p>
                <w:p w:rsidR="004402E7" w:rsidRPr="00140AF2" w:rsidRDefault="004402E7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آشنایی با رویکرد یادگیری حرکتی</w:t>
                  </w:r>
                </w:p>
                <w:p w:rsidR="004402E7" w:rsidRPr="00140AF2" w:rsidRDefault="004402E7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آشنایی با</w:t>
                  </w:r>
                  <w:r w:rsidR="00307C4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مداخلات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Mobility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Pr="00140AF2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Assistive technology</w:t>
                  </w:r>
                  <w:r w:rsidRPr="00140AF2"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در کودکان</w:t>
                  </w:r>
                  <w:r w:rsidR="00304B1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و نوجوانان</w:t>
                  </w:r>
                </w:p>
                <w:p w:rsidR="004402E7" w:rsidRPr="00140AF2" w:rsidRDefault="004402E7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آشنایی با توانبخشی کودکان در بیمارستان</w:t>
                  </w:r>
                  <w:r w:rsidR="00307C4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0B04A4" w:rsidRPr="00140AF2" w:rsidRDefault="000B04A4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آشنایی با </w:t>
                  </w:r>
                  <w:r w:rsidR="000A549C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نقش</w:t>
                  </w:r>
                  <w:r w:rsidR="009C74C8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</w:t>
                  </w:r>
                  <w:r w:rsidR="000A549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کاردرمانی </w:t>
                  </w:r>
                  <w:r w:rsidR="005B3AE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بخش مراقبت های ویژه نوزادان و کودکان</w:t>
                  </w:r>
                </w:p>
                <w:p w:rsidR="00292212" w:rsidRPr="00140AF2" w:rsidRDefault="00292212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آشنایی </w:t>
                  </w:r>
                  <w:r w:rsidR="005B3AEB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با </w:t>
                  </w:r>
                  <w:r w:rsidR="000A549C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مداخلات کاردرمانی</w:t>
                  </w:r>
                  <w:r w:rsidR="005B3AE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در بخش مراقبت های ویژه نوزادان و کودکان</w:t>
                  </w:r>
                </w:p>
                <w:p w:rsidR="00D2498B" w:rsidRPr="00140AF2" w:rsidRDefault="00DC50B3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</w:t>
                  </w:r>
                  <w:r w:rsidR="005B3AE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فلج مغزی</w:t>
                  </w:r>
                </w:p>
                <w:p w:rsidR="005B3AEB" w:rsidRPr="00140AF2" w:rsidRDefault="005B3AEB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آشنایی با مداخلات کاردرمانی در فلج مغزی</w:t>
                  </w:r>
                </w:p>
                <w:p w:rsidR="001B1710" w:rsidRPr="00140AF2" w:rsidRDefault="00307C44" w:rsidP="001B1710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ضایعات مغزی ضربه مغزی و تشنج در کودکان و نقش کاردرمانی در آنها </w:t>
                  </w:r>
                </w:p>
                <w:p w:rsidR="001B1710" w:rsidRPr="00140AF2" w:rsidRDefault="001B1710" w:rsidP="001B1710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با انواع دیستروفی عضلانی و بیماری‌های نورون حرکتی پیشرونده از جمله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SMA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و مداخلات کاردرمانی در آن‌ها</w:t>
                  </w:r>
                </w:p>
                <w:p w:rsidR="00C207FA" w:rsidRPr="00140AF2" w:rsidRDefault="00C207FA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1659F6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با اسپاینا بیفیدا </w:t>
                  </w:r>
                  <w:r w:rsidR="004402E7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و ضایعات نخاعی </w:t>
                  </w:r>
                  <w:r w:rsidR="001659F6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 مداخلات کاردرمانی</w:t>
                  </w:r>
                  <w:r w:rsidR="00E775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در آنها</w:t>
                  </w:r>
                </w:p>
                <w:p w:rsidR="003D4B5B" w:rsidRPr="00140AF2" w:rsidRDefault="003D4B5B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بیماری‌های نورولوژیک و مادرزادی</w:t>
                  </w:r>
                </w:p>
                <w:p w:rsidR="00C207FA" w:rsidRPr="00140AF2" w:rsidRDefault="00C207FA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آشنایی با</w:t>
                  </w:r>
                  <w:r w:rsidR="003D4B5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بیماری های سیستم اعصاب محیطی، روماتوئید 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59F6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مشکلات قلبی و عروقی در کودکان و مداخلات کاردرمانی</w:t>
                  </w:r>
                  <w:r w:rsidR="00E775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در آنها</w:t>
                  </w:r>
                </w:p>
                <w:p w:rsidR="00C207FA" w:rsidRPr="00140AF2" w:rsidRDefault="00C207FA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</w:t>
                  </w:r>
                  <w:r w:rsidR="001659F6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آسیب های شبکه بازویی در کودکان و مداخلات کاردرمانی در آنها</w:t>
                  </w:r>
                </w:p>
                <w:p w:rsidR="00C207FA" w:rsidRPr="00140AF2" w:rsidRDefault="00C207FA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</w:t>
                  </w:r>
                  <w:r w:rsidR="00E775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سرطان در کودکان و مداخلات کاردرمانی</w:t>
                  </w:r>
                </w:p>
                <w:p w:rsidR="00D2498B" w:rsidRPr="00140AF2" w:rsidRDefault="00C207FA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="00E775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با سوختگی در کودکان و مداخلات کاردرمانی</w:t>
                  </w:r>
                </w:p>
                <w:p w:rsidR="00FD1E64" w:rsidRPr="00140AF2" w:rsidRDefault="004402E7" w:rsidP="00816387">
                  <w:pPr>
                    <w:pStyle w:val="ListParagraph"/>
                    <w:numPr>
                      <w:ilvl w:val="0"/>
                      <w:numId w:val="13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آشنایی با مشکلات بلع/خوردن/ تنفس</w:t>
                  </w:r>
                  <w:r w:rsidR="003A2B5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3A2B5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 مداخلات کاردرمانی در آنها</w:t>
                  </w:r>
                </w:p>
                <w:p w:rsidR="00FD1E64" w:rsidRPr="00140AF2" w:rsidRDefault="00FD1E64" w:rsidP="003D4B5B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0F4E92" w:rsidRPr="00140AF2" w:rsidRDefault="000F4E92" w:rsidP="000F4E92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5A3392" w:rsidRPr="00140AF2" w:rsidRDefault="005A3392" w:rsidP="005A06CD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140AF2" w:rsidRDefault="00E60448" w:rsidP="005A06CD">
                  <w:pPr>
                    <w:spacing w:before="240" w:after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اهداف ویژه به تفکیک اهداف کلی هر جلسه:</w:t>
                  </w:r>
                </w:p>
                <w:p w:rsidR="00E60448" w:rsidRPr="00140AF2" w:rsidRDefault="00E60448" w:rsidP="005A06CD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 کلی جلسه اول:</w:t>
                  </w:r>
                  <w:r w:rsidR="00BC035F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3F53D0" w:rsidRPr="00140AF2" w:rsidRDefault="003F53D0" w:rsidP="003D4B5B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معرفی دوره، آشنایی با روند ارجاع </w:t>
                  </w:r>
                  <w:r w:rsidR="003D4B5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 فرایند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کاردرمانی کودکان و نوجوانان</w:t>
                  </w:r>
                </w:p>
                <w:p w:rsidR="00E60448" w:rsidRPr="00140AF2" w:rsidRDefault="00E60448" w:rsidP="00B854E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 اول:</w:t>
                  </w:r>
                </w:p>
                <w:p w:rsidR="00FD1E64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1-1-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آشنایی </w:t>
                  </w:r>
                  <w:r w:rsidR="004A432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با منابع درسی، روند کلاس در طول ترم و تکالیف و انتظارات از وی </w:t>
                  </w:r>
                </w:p>
                <w:p w:rsidR="00C439A0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1-2-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CB0B5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با </w:t>
                  </w:r>
                  <w:r w:rsidR="00687CC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فرایند کاردرمانی و روند ارجاع در</w:t>
                  </w:r>
                  <w:r w:rsidR="003F53D0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کاردرمانی کودکان بر اساس مدل </w:t>
                  </w:r>
                  <w:r w:rsidR="003F53D0" w:rsidRPr="00140AF2">
                    <w:rPr>
                      <w:rFonts w:ascii="Arial" w:hAnsi="Arial" w:cs="Zar"/>
                      <w:sz w:val="16"/>
                      <w:szCs w:val="16"/>
                      <w:lang w:bidi="fa-IR"/>
                    </w:rPr>
                    <w:t>OTPF-4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3D4B5B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1-3-</w:t>
                  </w:r>
                  <w:r w:rsidR="003D4B5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3D4B5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دانشجو انواع 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وت کام ها در کاردرمانی </w:t>
                  </w:r>
                </w:p>
                <w:p w:rsidR="00D02B05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1-4-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3D4B5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با انواع مداخلات کاردرمانی روش ها و </w:t>
                  </w:r>
                  <w:r w:rsidR="00D02B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رویکردها بر اساس </w:t>
                  </w:r>
                  <w:r w:rsidR="00D02B05" w:rsidRPr="00140AF2">
                    <w:rPr>
                      <w:rFonts w:ascii="Arial" w:hAnsi="Arial" w:cs="Zar"/>
                      <w:sz w:val="16"/>
                      <w:szCs w:val="16"/>
                      <w:lang w:bidi="fa-IR"/>
                    </w:rPr>
                    <w:t>OTPF-4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D02B05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1-5-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D02B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دانشجو با مراحل استدلال بالی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نی در کاردرمانی کودکان </w:t>
                  </w:r>
                </w:p>
                <w:p w:rsidR="00D02B05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1-6-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D02B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با مفاهیم تئوری، مدل و چهارچوب مرجع </w:t>
                  </w:r>
                </w:p>
                <w:p w:rsidR="00D02B05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1-7-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D02B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دانشجو با مدل های رایج مورد استفاده در کاردرمانی کودکان و نوجوانان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D02B05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1-8-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D02B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دانشجو با چهارچوب های مرجع رایج مورد استفاده در کاردرمانی کودکان و نوجوانان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D02B05" w:rsidRPr="00140AF2" w:rsidRDefault="003A2B5C" w:rsidP="003A2B5C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1-9-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D02B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دانشجو با اجزای پرونده کاردرمانی در بیماری ها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 جسمانی کودک و نوجوان </w:t>
                  </w:r>
                </w:p>
                <w:p w:rsidR="00122F9E" w:rsidRPr="00140AF2" w:rsidRDefault="00E60448" w:rsidP="00B854E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="00122F9E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9B315A" w:rsidRPr="00140AF2" w:rsidRDefault="00687CCB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فرایند کاردرمانی بر اساس مدل </w:t>
                  </w:r>
                  <w:r w:rsidRPr="00140AF2">
                    <w:rPr>
                      <w:rFonts w:ascii="Arial" w:hAnsi="Arial" w:cs="Zar"/>
                      <w:sz w:val="16"/>
                      <w:szCs w:val="16"/>
                      <w:lang w:bidi="fa-IR"/>
                    </w:rPr>
                    <w:t>OTPF-4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3F53D0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را شرح دهد. </w:t>
                  </w:r>
                </w:p>
                <w:p w:rsidR="00687CCB" w:rsidRPr="00140AF2" w:rsidRDefault="00687CCB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روند ارجاع </w:t>
                  </w:r>
                  <w:r w:rsidR="00D02B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 قرایند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کاردرمانی کودکان و نوجوانان را شرح دهد. </w:t>
                  </w:r>
                </w:p>
                <w:p w:rsidR="00D02B05" w:rsidRPr="00140AF2" w:rsidRDefault="00D02B0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انواع اوت کام در کاردرمانی را شرح دهد.</w:t>
                  </w:r>
                </w:p>
                <w:p w:rsidR="00D02B05" w:rsidRPr="00140AF2" w:rsidRDefault="00D02B0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انواع روش ها و مداخلات کاردرمانی را نام ببرد.</w:t>
                  </w:r>
                </w:p>
                <w:p w:rsidR="00D02B05" w:rsidRPr="00140AF2" w:rsidRDefault="00D02B0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مراحل استدلال بالینی در کاردرمانی کودکان را شرح دهد.</w:t>
                  </w:r>
                </w:p>
                <w:p w:rsidR="00D02B05" w:rsidRPr="00140AF2" w:rsidRDefault="00D02B0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مفاهیم تئوری، مدل و چهارچوب مرجع را شرح دهد.</w:t>
                  </w:r>
                </w:p>
                <w:p w:rsidR="00D02B05" w:rsidRPr="00140AF2" w:rsidRDefault="00D02B0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مدل های رایج مورد استفاده در کاردرمانی کودکان و نوجوانان را نام برده و شرح دهد.</w:t>
                  </w:r>
                </w:p>
                <w:p w:rsidR="00D02B05" w:rsidRPr="00140AF2" w:rsidRDefault="00D02B0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چهارچوب های مرجع رایج مورد استفاده در کاردرمانی کودکان و نوجوانان را نام برده و شرح دهد.</w:t>
                  </w:r>
                </w:p>
                <w:p w:rsidR="00D02B05" w:rsidRPr="00140AF2" w:rsidRDefault="00D02B0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اجزای پرونده کاردرمانی در حیطه جسمانی کودکان را نام ببرد.</w:t>
                  </w:r>
                </w:p>
                <w:p w:rsidR="00D02B05" w:rsidRPr="00140AF2" w:rsidRDefault="00D02B05" w:rsidP="00D02B05">
                  <w:pPr>
                    <w:pStyle w:val="ListParagraph"/>
                    <w:spacing w:after="240"/>
                    <w:ind w:left="36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F21467" w:rsidRPr="00140AF2" w:rsidRDefault="00F21467" w:rsidP="00E522E9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دوم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E524A1" w:rsidRPr="00140AF2" w:rsidRDefault="00E524A1" w:rsidP="00E524A1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آشنایی با رویکرد یادگیری حرکتی</w:t>
                  </w:r>
                </w:p>
                <w:p w:rsidR="00F21467" w:rsidRPr="00140AF2" w:rsidRDefault="00F21467" w:rsidP="00E522E9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3A2B5C" w:rsidRPr="00140AF2" w:rsidRDefault="00140AF2" w:rsidP="003A2B5C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2-1-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با 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مفاه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پا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ه‌ا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کنترل حرکت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جمله تفاوت ب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آن‌ها و نقش هرکدام در رشد مهارت‌ها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="00E524A1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E524A1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140AF2" w:rsidRPr="00140AF2" w:rsidRDefault="0087474C" w:rsidP="00140AF2">
                  <w:pPr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40AF2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2-2-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مراحل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(شناخت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تداع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خودکار) و 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ژگ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هر مرحله در کودکان با 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ازها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خاص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40AF2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پ</w:t>
                  </w:r>
                </w:p>
                <w:p w:rsidR="0087474C" w:rsidRPr="00140AF2" w:rsidRDefault="00140AF2" w:rsidP="00140AF2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2-3-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عوامل مؤثر بر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جمله انگ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زه،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بازخورد، تمر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توجه، و شرا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نحوه‌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تأث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آن‌ها بر عملکرد کودک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87474C" w:rsidRPr="00140AF2" w:rsidRDefault="00140AF2" w:rsidP="00140AF2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2-4-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نقش کاردرمانگر در تسه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طر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ق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طراح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فعال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هدفمند، تنظ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ارائه بازخورد مؤثر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87474C" w:rsidRPr="00140AF2" w:rsidRDefault="00140AF2" w:rsidP="00140AF2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2-5-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رو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سا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کردها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(مثل رو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عصب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-رشد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حس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-ادراک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 از نظر اهداف، روش‌ها و کاربردها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87474C" w:rsidRPr="00140AF2" w:rsidRDefault="00140AF2" w:rsidP="00140AF2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lastRenderedPageBreak/>
                    <w:t>2-6-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فعال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ساده برا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با اختلال حرکت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(مثلاً فلج مغز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آس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اعصاب مح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) با استفاده از اصول 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(مانند تمر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تکرار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بازخورد تأخ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تنوع در شرا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تمر</w:t>
                  </w:r>
                  <w:r w:rsidR="0087474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="0087474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</w:t>
                  </w:r>
                  <w:r w:rsidR="0087474C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F21467" w:rsidRPr="00140AF2" w:rsidRDefault="00F21467" w:rsidP="0065107B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4F7DF3" w:rsidRPr="00140AF2" w:rsidRDefault="004F7DF3" w:rsidP="004F7DF3">
                  <w:pPr>
                    <w:pStyle w:val="ListParagraph"/>
                    <w:spacing w:after="240"/>
                    <w:ind w:left="36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E524A1" w:rsidRPr="00140AF2" w:rsidRDefault="00E524A1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مفاه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پا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ه‌ا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کنترل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جمله تفاوت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آن‌ها و نقش هرکدام در رشد مهارت‌ها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کودک.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تعر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ف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E524A1" w:rsidRPr="00140AF2" w:rsidRDefault="00E524A1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مراحل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(شناخت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تداع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خودکار) و 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ژگ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هر مرحله در کودکان با 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ازها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خاص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تشخ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دهد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E524A1" w:rsidRPr="00140AF2" w:rsidRDefault="00E524A1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عوامل مؤثر بر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جمله انگ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زه،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بازخورد، تمر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توجه، و شرا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نحوه‌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تأث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آن‌ها بر عملکرد کودک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تحل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..</w:t>
                  </w:r>
                </w:p>
                <w:p w:rsidR="00E524A1" w:rsidRPr="00140AF2" w:rsidRDefault="00E524A1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نقش کاردرمانگر در تسه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طر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ق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فعال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هدفمند، تنظ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ارائه بازخورد مؤثر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 xml:space="preserve"> توص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ف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E524A1" w:rsidRPr="00140AF2" w:rsidRDefault="00E524A1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رو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سا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(مثل رو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عصب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-رشد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-ادراک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 از نظر اهداف، روش‌ها و کاربردها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مقا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سه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E524A1" w:rsidRPr="00140AF2" w:rsidRDefault="00E524A1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فعال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ساده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با اختلال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(مثلاً فلج مغز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اعصاب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) با استفاده از اصول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(مانند تمر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تکرار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بازخورد تأخ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تنوع در شرا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تمر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 xml:space="preserve">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36337F" w:rsidRPr="00140AF2" w:rsidRDefault="00E524A1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پ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شرفت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در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مهارت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خاص با استفاده از شاخص‌ها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رفتار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مرتبط با 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ارز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304B14" w:rsidRPr="00140AF2" w:rsidRDefault="00304B14" w:rsidP="00304B14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سوم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304B14" w:rsidRPr="00140AF2" w:rsidRDefault="00304B14" w:rsidP="00304B14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مداخلات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Mobility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Assistive technology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در کودکان و نوجوانان</w:t>
                  </w:r>
                </w:p>
                <w:p w:rsidR="00304B14" w:rsidRPr="00140AF2" w:rsidRDefault="00304B14" w:rsidP="00304B14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304B14" w:rsidRPr="00140AF2" w:rsidRDefault="00304B14" w:rsidP="00304B14">
                  <w:pPr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3-1- 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مفاه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Mobility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Assistive Technology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تفاوت‌ها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آن‌ها در زم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توانبخش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و نوجوانان</w:t>
                  </w:r>
                </w:p>
                <w:p w:rsidR="00304B14" w:rsidRPr="00140AF2" w:rsidRDefault="00304B14" w:rsidP="00304B14">
                  <w:pPr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3-2- 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انواع ابزارهای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Mobility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(مانند ویلچر، واکر، اسکوتر، وسایل تطبیقی برای راه رفتن) و فناوری‌های کمکی (از ابزارهای سطح پایین مثل مدادگیر تا فناوری‌های سطح بالا مثل دستگاه‌های ارتباطی)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304B14" w:rsidRPr="00140AF2" w:rsidRDefault="00304B14" w:rsidP="00304B14">
                  <w:pPr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3-3- 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نقش کاردرمانگر در انتخاب، آموزش، و ارزیابی اثربخشی ابزارهای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Mobility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و فناوری‌های کمکی برای کودکان با نیازهای خاص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304B14" w:rsidRPr="00140AF2" w:rsidRDefault="00304B14" w:rsidP="00304B14">
                  <w:pPr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3-4- آشنایی دانشجو 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عوامل مؤثر در انتخاب ابزار مناسب برای هر کودک، از جمله سطح عملکرد، محیط زندگی، اهداف درمانی، و ترجیحات خانواده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304B14" w:rsidRPr="00140AF2" w:rsidRDefault="00304B14" w:rsidP="00304B14">
                  <w:pPr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3-5- 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چالش‌های رایج در استفاده از فناوری‌های کمکی، از جمله مسائل فرهنگی، اقتصادی، و فنی، و راهکارهای مقابله با آن‌ها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304B14" w:rsidRPr="00140AF2" w:rsidRDefault="00304B14" w:rsidP="00304B14">
                  <w:pPr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3-6- 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برنامه درمانی شامل استفاده از ابزار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Mobility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یا فناوری کمکی برای یک کودک با محدودیت عملکردی (مثلاً فلج مغزی یا دیستروفی عضلانی)</w:t>
                  </w:r>
                </w:p>
                <w:p w:rsidR="00304B14" w:rsidRPr="00140AF2" w:rsidRDefault="00304B14" w:rsidP="00304B14">
                  <w:pPr>
                    <w:jc w:val="both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3-7- آشنایی دانشجو با ارزیابی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تأثیر استفاده از فناوری‌های کمکی بر استقلال، مشارکت اجتماعی، و کیفیت زندگی کودک</w:t>
                  </w:r>
                  <w:r w:rsidRPr="00140AF2">
                    <w:rPr>
                      <w:rFonts w:cs="Zar"/>
                    </w:rPr>
                    <w:t>.</w:t>
                  </w:r>
                </w:p>
                <w:p w:rsidR="00304B14" w:rsidRPr="00140AF2" w:rsidRDefault="00304B14" w:rsidP="00304B14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304B14" w:rsidRPr="00140AF2" w:rsidRDefault="00304B14" w:rsidP="00304B14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304B14" w:rsidRPr="00140AF2" w:rsidRDefault="00304B14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مفاه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Mobility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Assistive Technology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تفاوت‌ها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آن‌ها در زم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توانبخش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تعر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ف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304B14" w:rsidRPr="00140AF2" w:rsidRDefault="00304B14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انواع ابزارها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Mobility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(مانند 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لچر،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واکر، اسکوتر، وسا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تطب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ق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راه رفتن) و فناور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کمک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(از ابزارها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سطح پا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مثل مدادگ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تا فناور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سطح بالا مثل دستگاه‌ها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ارتباط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را نام برده و کاریرد و موارد تجویز آنها را شرح دهد.</w:t>
                  </w:r>
                </w:p>
                <w:p w:rsidR="00304B14" w:rsidRPr="00140AF2" w:rsidRDefault="00304B14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نقش کاردرمانگر در انتخاب، آموزش، و ارز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اثربخش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ابزارها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Mobility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فناور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کمک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 با 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ازها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خاص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 xml:space="preserve"> توض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ح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دهد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304B14" w:rsidRPr="00140AF2" w:rsidRDefault="00304B14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عوامل مؤثر در انتخاب ابزار مناسب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هر کودک، از جمله سطح عملکرد،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زندگ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اهداف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ترج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حات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خانواده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تحل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..</w:t>
                  </w:r>
                </w:p>
                <w:p w:rsidR="00304B14" w:rsidRPr="00140AF2" w:rsidRDefault="00304B14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jc w:val="both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چالش‌ها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ج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 استفاده از فناور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کمک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جمله مسائل فرهنگ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اقتصاد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فن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راهکارها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مقابله با آن‌ها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را تشخیص دهد.</w:t>
                  </w:r>
                </w:p>
                <w:p w:rsidR="00304B14" w:rsidRPr="00140AF2" w:rsidRDefault="00304B14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jc w:val="both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lastRenderedPageBreak/>
                    <w:t>یک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برنامه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ساده شامل استفاده از ابزار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Mobility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فناور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کمک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با محدود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(مثلاً فلج مغز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ستروف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عضلان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طراحی کند.</w:t>
                  </w:r>
                </w:p>
                <w:p w:rsidR="00304B14" w:rsidRPr="00140AF2" w:rsidRDefault="00304B14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jc w:val="both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تأث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استفاده از فناور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کمک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 استقلال، مشارکت اجتماع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ف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زندگ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ارزیابی کند.</w:t>
                  </w:r>
                </w:p>
                <w:p w:rsidR="00304B14" w:rsidRPr="00140AF2" w:rsidRDefault="00304B14" w:rsidP="00880405">
                  <w:pPr>
                    <w:pStyle w:val="NormalWeb"/>
                    <w:rPr>
                      <w:rFonts w:cs="Zar"/>
                      <w:rtl/>
                    </w:rPr>
                  </w:pPr>
                  <w:r w:rsidRPr="00140AF2">
                    <w:rPr>
                      <w:rFonts w:cs="Zar"/>
                    </w:rPr>
                    <w:t>.</w:t>
                  </w:r>
                </w:p>
                <w:p w:rsidR="00880405" w:rsidRPr="00140AF2" w:rsidRDefault="00880405" w:rsidP="00880405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چهارم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880405" w:rsidRPr="00140AF2" w:rsidRDefault="00880405" w:rsidP="00880405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توانبخشی کودکان </w:t>
                  </w:r>
                  <w:r w:rsidR="00676E9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و نوجوانان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در بیمارستان </w:t>
                  </w:r>
                </w:p>
                <w:p w:rsidR="00880405" w:rsidRPr="00140AF2" w:rsidRDefault="00880405" w:rsidP="00880405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880405" w:rsidRPr="00140AF2" w:rsidRDefault="00880405" w:rsidP="00880405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4-1- 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ژگ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تفاوت آن با سا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نظر اهداف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محدود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همکار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ن‌رشته‌ا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  <w:p w:rsidR="00880405" w:rsidRPr="00140AF2" w:rsidRDefault="00880405" w:rsidP="00880405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4-2- آشنایی دانشجو با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نقش‌ها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کاردرمانگر در بخش‌ها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داخل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جراح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مراقبت‌ها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ژه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 (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PICU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)، از جمله ارز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عملکرد، تنظ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ط،</w:t>
                  </w:r>
                  <w:r w:rsidR="00676E9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آموزش خانواده</w:t>
                  </w:r>
                </w:p>
                <w:p w:rsidR="00880405" w:rsidRPr="00140AF2" w:rsidRDefault="00880405" w:rsidP="00880405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4-3-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مداخلات 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ج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کاردرمان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 با شرا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حاد، از جمله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تحر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نوزادان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</w:t>
                  </w:r>
                  <w:r w:rsidR="00676E9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یا نوجوانان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سطح هوش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پا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اختلالات تنظ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ی،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تسه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حفظ دامنه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جلوگ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دفورم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ارتقاء عملکرد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ی،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آموزش والد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 زم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مراقبت، حمل‌ونقل، تغذ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تعامل با کودک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آماده‌ساز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ترخ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شامل آموزش فعال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روزمره، ارز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خانه، و هماهنگ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خدمات پس از ترخ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</w:p>
                <w:p w:rsidR="00880405" w:rsidRPr="00140AF2" w:rsidRDefault="00880405" w:rsidP="00880405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4-4- آشنایی دانشجو 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چالش‌ها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ارتباط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اخلاق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سازمان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جمله تعامل با 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محدود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زمان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تصم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م‌گ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مشترک با خانواده.</w:t>
                  </w:r>
                </w:p>
                <w:p w:rsidR="00676E95" w:rsidRPr="00140AF2" w:rsidRDefault="00880405" w:rsidP="00676E95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4-5- آشنایی دانشجو با طراحی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برنامه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کوتاه‌مدت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بستر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شرا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خاص (مثلاً آس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مغز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ترومات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جراح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ارتوپد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مزمن)، با در نظر گرفتن اهداف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محدود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  <w:p w:rsidR="00676E95" w:rsidRPr="00140AF2" w:rsidRDefault="00676E95" w:rsidP="00676E95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4-6- آشنایی دانشجو با ارزیابی 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اثربخش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مداخلات ب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استفاده از شاخص‌ها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رضا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خانواده، و آمادگ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ترخ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880405"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="00880405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انتقال به خدمات بعد</w:t>
                  </w:r>
                  <w:r w:rsidR="0088040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  <w:p w:rsidR="00676E95" w:rsidRPr="00140AF2" w:rsidRDefault="00880405" w:rsidP="00676E95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76E95" w:rsidRPr="00140AF2" w:rsidRDefault="00676E9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ژگ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تفاوت آن با سا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نظر اهداف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محدود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همکار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ن‌رشته‌ا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تعر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ف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676E95" w:rsidRPr="00140AF2" w:rsidRDefault="00676E9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نقش‌ها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کاردرمانگر در بخش‌ها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داخل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جراح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مراقبت‌ها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ژه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 (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PICU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)، از جمله ارز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عملکرد، تنظ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آموزش خانواده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شناسا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676E95" w:rsidRPr="00140AF2" w:rsidRDefault="00676E9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مداخلات 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ج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کاردرمان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 با شرا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حاد، از جمله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تحر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نوزادان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کودکان با سطح هوش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پا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اختلالات تنظ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ی،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تسه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حفظ دامنه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جلوگ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دفورم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ارتقاء عملکرد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ی،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آموزش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والد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 زم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مراقبت، حمل‌ونقل، تغذ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تعامل با کودک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آماده‌ساز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ترخ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شامل آموزش فعال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روزمره، ارز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خانه، و هماهنگ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خدمات پس از ترخ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را شرحح دهد.</w:t>
                  </w:r>
                </w:p>
                <w:p w:rsidR="00676E95" w:rsidRPr="00140AF2" w:rsidRDefault="00676E9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چالش‌ها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ارتباط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اخلاق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سازمان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از جمله تعامل با 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محدود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زمان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تصم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م‌گ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مشترک با خانواده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تحل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676E95" w:rsidRPr="00140AF2" w:rsidRDefault="00676E9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برنامه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کوتاه‌مدت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بستر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شرا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خاص (مثلاً آس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مغز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ترومات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جراح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ارتوپد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مزمن)، با در نظر گرفتن اهداف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محدود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880405" w:rsidRPr="00140AF2" w:rsidRDefault="00676E9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اثربخش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مداخلات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مارستان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استفاده از شاخص‌ها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رضا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خانواده، و آمادگ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ترخ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انتقال به خدمات بعد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ی 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ارز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880405" w:rsidRPr="00140AF2" w:rsidRDefault="00880405" w:rsidP="00304B14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9A3F03" w:rsidRPr="00140AF2" w:rsidRDefault="009A3F03" w:rsidP="00A342F9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lastRenderedPageBreak/>
                    <w:t xml:space="preserve">هدف کلی جلسه </w:t>
                  </w:r>
                  <w:r w:rsidR="00A342F9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پنجم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F645ED" w:rsidRPr="00140AF2" w:rsidRDefault="00F645ED" w:rsidP="00F645ED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آشنایی با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بخش مراقبت های ویژه نوزادان و کودکان و جایگاه کاردرمانی در آن</w:t>
                  </w:r>
                </w:p>
                <w:p w:rsidR="004F7DF3" w:rsidRPr="00140AF2" w:rsidRDefault="004F7DF3" w:rsidP="00A342F9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A342F9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4F7DF3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  <w:r w:rsidR="00F645ED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-1</w:t>
                  </w:r>
                  <w:r w:rsidR="004F7DF3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4F7DF3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</w:t>
                  </w:r>
                  <w:r w:rsidR="00F645ED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با </w:t>
                  </w:r>
                  <w:r w:rsidR="00F645ED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بخش </w:t>
                  </w:r>
                  <w:r w:rsidR="005D07A0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های </w:t>
                  </w:r>
                  <w:r w:rsidR="00F645ED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مراقبت های ویژه نوزادان و کودکان </w:t>
                  </w:r>
                </w:p>
                <w:p w:rsidR="004F7DF3" w:rsidRPr="00140AF2" w:rsidRDefault="00A342F9" w:rsidP="005D07A0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  <w:r w:rsidR="004F7DF3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-2-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4F7DF3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با </w:t>
                  </w:r>
                  <w:r w:rsidR="00F645ED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جایگاه کاردرمانی </w:t>
                  </w:r>
                  <w:r w:rsidR="005D07A0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در بخش های مراقبت های ویژه نوزادان و کودکان </w:t>
                  </w:r>
                  <w:r w:rsidR="004F7DF3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A342F9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5-3- آشنایی دانشجو 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شاخص‌های خطر در نوزادان نارس یا بیمار</w:t>
                  </w:r>
                </w:p>
                <w:p w:rsidR="00A342F9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5-4- آشنایی دانشجو 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ابزارهای ارزیابی عملکرد نوزاد (رفتار، تنظیم حسی، تعامل با محیط)</w:t>
                  </w:r>
                </w:p>
                <w:p w:rsidR="00A342F9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5-5- آشنایی دانشجو 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عوامل مؤثر بر رشد نوزاد در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NICU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نور، صدا، لمس، تغذیه</w:t>
                  </w:r>
                </w:p>
                <w:p w:rsidR="00A342F9" w:rsidRPr="00140AF2" w:rsidRDefault="00A342F9" w:rsidP="005D07A0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9A3F03" w:rsidRPr="00140AF2" w:rsidRDefault="009A3F03" w:rsidP="0036337F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4F7DF3" w:rsidRPr="00140AF2" w:rsidRDefault="00154D23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آکوپیشن های نوزاد را شرح دهد</w:t>
                  </w:r>
                  <w:r w:rsidR="004F7DF3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</w:p>
                <w:p w:rsidR="00154D23" w:rsidRPr="00140AF2" w:rsidRDefault="00154D23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مفهوم کوآکوپیشن را در رابطه مادر و فرزند شرح دهد.</w:t>
                  </w:r>
                </w:p>
                <w:p w:rsidR="00154D23" w:rsidRPr="00140AF2" w:rsidRDefault="00154D23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ویژگی های  بخش های مراقبت های ویژه نوزادان و کودکان و امکانات و تجهیزات آن ها را نام برده و عملکرد آنها را شرح دهد. </w:t>
                  </w:r>
                </w:p>
                <w:p w:rsidR="00154D23" w:rsidRPr="00140AF2" w:rsidRDefault="00154D23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کارکنان بخش های مراقبت های ویژه نوزادان و کودکان را نام ببرد.</w:t>
                  </w:r>
                </w:p>
                <w:p w:rsidR="00154D23" w:rsidRPr="00140AF2" w:rsidRDefault="00154D23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ویژگی های افرادی که در بخش های مراقبت های ویژه نوزادان و کودکان بستری می شوند را شرح دهد.</w:t>
                  </w:r>
                </w:p>
                <w:p w:rsidR="004F7DF3" w:rsidRPr="00140AF2" w:rsidRDefault="00154D23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نقش کاردرمانی در بخش های مراقبت های ویژه نوزادان و کودکان </w:t>
                  </w:r>
                  <w:r w:rsidR="004F7DF3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را شرح دهد.</w:t>
                  </w:r>
                </w:p>
                <w:p w:rsidR="00154D23" w:rsidRPr="00140AF2" w:rsidRDefault="00154D23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تفاوت های محیط بخش های مراقبت های ویژه نوزادان و کودکان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را با </w:t>
                  </w:r>
                  <w:r w:rsidR="00E30BB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بدن مادر شرح دهد.</w:t>
                  </w:r>
                </w:p>
                <w:p w:rsidR="00A342F9" w:rsidRPr="00140AF2" w:rsidRDefault="00A342F9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شاخص های خطر در نوزادان نارس یا بیمار را شرح دهد.</w:t>
                  </w:r>
                </w:p>
                <w:p w:rsidR="00A342F9" w:rsidRPr="00140AF2" w:rsidRDefault="00A342F9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ارزیابی های عملکرد نوزاد را شرح دهد.</w:t>
                  </w:r>
                </w:p>
                <w:p w:rsidR="00A342F9" w:rsidRPr="00140AF2" w:rsidRDefault="00A342F9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عوامل مؤثر بر رشد نوزاد در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NICU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نور، صدا، لمس، تغذیه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960CDE" w:rsidRPr="00140AF2" w:rsidRDefault="00960CDE" w:rsidP="00D72C06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876C5D" w:rsidRPr="00140AF2" w:rsidRDefault="00033ABD" w:rsidP="00A342F9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A342F9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ششم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DC50B3" w:rsidRPr="00140AF2" w:rsidRDefault="00DC50B3" w:rsidP="00E30BB4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با </w:t>
                  </w:r>
                  <w:r w:rsidR="00E30BB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مداخلات کاردرمانی در بخش های مراقبت های ویژه نوزادان و کودکان </w:t>
                  </w:r>
                  <w:r w:rsidR="00E30BB4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033ABD" w:rsidRPr="00140AF2" w:rsidRDefault="00033ABD" w:rsidP="00A342F9">
                  <w:pPr>
                    <w:spacing w:before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A342F9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ششم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A419AC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6-1-</w:t>
                  </w:r>
                  <w:r w:rsidR="00741C4D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0A549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</w:t>
                  </w:r>
                  <w:r w:rsidR="000A549C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دانشجو با مداخلات کاردرمانی در بخش های مراقبت های ویژه نوزادان و کودکان </w:t>
                  </w:r>
                </w:p>
                <w:p w:rsidR="00A342F9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6-2- آشنایی دانشجو 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مداخلات حمایتی برای تنظیم حسی، وضعیت‌دهی، و تعامل والد-نوزاد</w:t>
                  </w:r>
                </w:p>
                <w:p w:rsidR="00A342F9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6-3- آشنایی دانشجو با طراحی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برنامه درمانی برای نوزاد نارس با در نظر گرفتن وضعیت پزشکی و رشدی</w:t>
                  </w:r>
                </w:p>
                <w:p w:rsidR="00A342F9" w:rsidRPr="00140AF2" w:rsidRDefault="00A342F9" w:rsidP="00A342F9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6-4- آشنایی دانشجو با ارزیابی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اثربخشی مداخلات با استفاده از شاخص‌های رشدی و رفتاری</w:t>
                  </w:r>
                </w:p>
                <w:p w:rsidR="00A342F9" w:rsidRPr="00140AF2" w:rsidRDefault="00A342F9" w:rsidP="009F3CAF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6-5- آشنایی دانشجو 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چالش‌های اخلاقی و ارتباطی در مراقبت از نوزادان پرخطر</w:t>
                  </w:r>
                </w:p>
                <w:p w:rsidR="0034330E" w:rsidRPr="00140AF2" w:rsidRDefault="00033ABD" w:rsidP="00F2036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="006A43A5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0A549C" w:rsidRPr="00140AF2" w:rsidRDefault="000A549C" w:rsidP="000625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انواع وضعیت دهی و اسپلینتینگ در بخش های مراقبت های ویژه نوزادان و کودکان را شرح دهد.</w:t>
                  </w:r>
                </w:p>
                <w:p w:rsidR="000A549C" w:rsidRPr="00140AF2" w:rsidRDefault="000A549C" w:rsidP="000625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مداخلات کاردرمانی مربوط به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feeding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در بخش های مراقبت های ویژه نوزادان و کودکان را شرح دهد.</w:t>
                  </w:r>
                </w:p>
                <w:p w:rsidR="00D91D75" w:rsidRPr="00140AF2" w:rsidRDefault="000A549C" w:rsidP="000625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مداخلات حسی کاردرمانی در بخش های مراقبت های ویژه نوزادان و کودکان را شرح دهد.</w:t>
                  </w:r>
                </w:p>
                <w:p w:rsidR="00062510" w:rsidRPr="00140AF2" w:rsidRDefault="00062510" w:rsidP="009F3CA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مداخلات حمایتی برای تنظیم حسی، وضعیت‌دهی، و تعامل والد-نوزاد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را شرح دهد.</w:t>
                  </w:r>
                </w:p>
                <w:p w:rsidR="00062510" w:rsidRPr="00140AF2" w:rsidRDefault="00062510" w:rsidP="000625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برنامه درمانی برای نوزاد نارس با در نظر گرفتن وضعیت پزشکی و رشدی</w:t>
                  </w:r>
                  <w:r w:rsidR="009F3C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062510" w:rsidRPr="00140AF2" w:rsidRDefault="00062510" w:rsidP="000625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ارزیابی کند اثربخشی مداخلات با استفاده از شاخص‌های رشدی و رفتاری</w:t>
                  </w:r>
                  <w:r w:rsidR="009F3C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062510" w:rsidRPr="00140AF2" w:rsidRDefault="00062510" w:rsidP="000625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تشخیص دهد چالش‌های اخلاقی و ارتباطی در مراقبت از نوزادان پرخطر</w:t>
                  </w:r>
                  <w:r w:rsidR="009F3CA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062510" w:rsidRPr="00140AF2" w:rsidRDefault="00062510" w:rsidP="009F3CAF">
                  <w:pPr>
                    <w:pStyle w:val="ListParagraph"/>
                    <w:ind w:left="36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9F3CAF" w:rsidRPr="00140AF2" w:rsidRDefault="009F3CAF" w:rsidP="009F3CAF">
                  <w:pPr>
                    <w:pStyle w:val="ListParagraph"/>
                    <w:ind w:left="36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9F3CAF" w:rsidRPr="00140AF2" w:rsidRDefault="009F3CAF" w:rsidP="000614B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 کلی جلسه هفتم</w:t>
                  </w:r>
                </w:p>
                <w:p w:rsidR="000614B3" w:rsidRPr="00140AF2" w:rsidRDefault="009F3CAF" w:rsidP="000614B3">
                  <w:pPr>
                    <w:rPr>
                      <w:rFonts w:ascii="Segoe UI Symbol" w:hAnsi="Segoe UI Symbo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با انواع فلج مغزی، طبقه‌بندی عملکردی، و اصول ارزیابی کاردرمانی در کودکان مبتلا به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</w:t>
                  </w:r>
                </w:p>
                <w:p w:rsidR="009F3CAF" w:rsidRPr="00140AF2" w:rsidRDefault="009F3CAF" w:rsidP="000614B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 هفتم</w:t>
                  </w:r>
                </w:p>
                <w:p w:rsidR="000614B3" w:rsidRPr="00140AF2" w:rsidRDefault="000614B3" w:rsidP="000614B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7-1-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انواع فلج مغزی (اسپاستیک، دیس‌کینتیک، آتاکسیک، ترکیبی) </w:t>
                  </w:r>
                </w:p>
                <w:p w:rsidR="000614B3" w:rsidRPr="00140AF2" w:rsidRDefault="000614B3" w:rsidP="000614B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7-2-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سیستم‌های طبقه‌بندی عملکردی مانند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GMFCS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MACS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CFCS </w:t>
                  </w:r>
                </w:p>
                <w:p w:rsidR="000614B3" w:rsidRPr="00140AF2" w:rsidRDefault="000614B3" w:rsidP="000614B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7-3-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ابزارهای ارزیابی عملکرد حرکتی، شناختی، حسی و مشارکتی در کودکان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 </w:t>
                  </w:r>
                </w:p>
                <w:p w:rsidR="000614B3" w:rsidRPr="00140AF2" w:rsidRDefault="000614B3" w:rsidP="000614B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7-4-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تحلیل نیازهای عملکردی کودک بر اساس سطح عملکرد و محیط زندگی </w:t>
                  </w:r>
                </w:p>
                <w:p w:rsidR="009F3CAF" w:rsidRPr="00140AF2" w:rsidRDefault="000614B3" w:rsidP="000614B3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7-5-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اصول طراحی اهداف درمانی واقع‌بینانه و قابل اندازه‌گیری</w:t>
                  </w:r>
                </w:p>
                <w:p w:rsidR="009F3CAF" w:rsidRPr="00140AF2" w:rsidRDefault="009F3CAF" w:rsidP="000614B3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</w:p>
                <w:p w:rsidR="000614B3" w:rsidRPr="00140AF2" w:rsidRDefault="009F3CAF" w:rsidP="00061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انواع فلج مغزی را از نظر بالینی و عملکردی شرح دهد </w:t>
                  </w:r>
                </w:p>
                <w:p w:rsidR="000614B3" w:rsidRPr="00140AF2" w:rsidRDefault="009F3CAF" w:rsidP="00061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سیستم‌های طبقه‌بندی عملکردی را توضیح دهد و برای یک کودک نمونه به‌کار گیرد </w:t>
                  </w:r>
                </w:p>
                <w:p w:rsidR="000614B3" w:rsidRPr="00140AF2" w:rsidRDefault="009F3CAF" w:rsidP="00061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ابزارهای ارزیابی رایج در کاردرمانی کودکان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را معرفی و مقایسه کند </w:t>
                  </w:r>
                </w:p>
                <w:p w:rsidR="000614B3" w:rsidRPr="00140AF2" w:rsidRDefault="009F3CAF" w:rsidP="00061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نیازهای عملکردی کودک را تحلیل کرده و اولویت‌بندی کند </w:t>
                  </w:r>
                </w:p>
                <w:p w:rsidR="009F3CAF" w:rsidRPr="00140AF2" w:rsidRDefault="009F3CAF" w:rsidP="000614B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اهداف درمانی متناسب با سطح عملکرد کودک طراحی کند</w:t>
                  </w:r>
                </w:p>
                <w:p w:rsidR="000614B3" w:rsidRPr="00140AF2" w:rsidRDefault="000614B3" w:rsidP="000614B3">
                  <w:pPr>
                    <w:pStyle w:val="ListParagraph"/>
                    <w:ind w:left="36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9F3CAF" w:rsidRPr="00140AF2" w:rsidRDefault="009F3CAF" w:rsidP="000614B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 کلی جلسه هشتم</w:t>
                  </w:r>
                </w:p>
                <w:p w:rsidR="009F3CAF" w:rsidRPr="00140AF2" w:rsidRDefault="009F3CAF" w:rsidP="000614B3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با رویکردهای درمانی، تکنیک‌های مداخله، و برنامه‌ریزی درمانی در کودکان مبتلا به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</w:t>
                  </w:r>
                </w:p>
                <w:p w:rsidR="009F3CAF" w:rsidRPr="00140AF2" w:rsidRDefault="009F3CAF" w:rsidP="000614B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 هشتم</w:t>
                  </w:r>
                </w:p>
                <w:p w:rsidR="000614B3" w:rsidRPr="00140AF2" w:rsidRDefault="000614B3" w:rsidP="000614B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8-1-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رویکردهای درمانی رایج در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 (NDT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، یادگیری حرکتی، درمان عملکردی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) </w:t>
                  </w:r>
                </w:p>
                <w:p w:rsidR="00060933" w:rsidRPr="00140AF2" w:rsidRDefault="000614B3" w:rsidP="0006093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8-2-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تکنیک‌های درمانی برای بهبود کنترل تنه، تعادل، حرکت اندام‌ها و مهارت‌های روزمره </w:t>
                  </w:r>
                </w:p>
                <w:p w:rsidR="00060933" w:rsidRPr="00140AF2" w:rsidRDefault="00060933" w:rsidP="0006093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8-3-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استفاده از وسایل کمکی، ارتزها، و فناوری‌های تطبیقی در درمان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 </w:t>
                  </w:r>
                </w:p>
                <w:p w:rsidR="00060933" w:rsidRPr="00140AF2" w:rsidRDefault="00060933" w:rsidP="0006093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8-4-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طراحی برنامه درمانی چندوجهی با مشارکت خانواده و تیم درمانی </w:t>
                  </w:r>
                </w:p>
                <w:p w:rsidR="00060933" w:rsidRPr="00140AF2" w:rsidRDefault="00060933" w:rsidP="00060933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8-5-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F3CAF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ارزیابی اثربخشی مداخلات و تنظیم مجدد برنامه درمانی</w:t>
                  </w:r>
                </w:p>
                <w:p w:rsidR="009F3CAF" w:rsidRPr="00140AF2" w:rsidRDefault="009F3CAF" w:rsidP="00060933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</w:p>
                <w:p w:rsidR="00060933" w:rsidRPr="00140AF2" w:rsidRDefault="009F3CAF" w:rsidP="0006093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رویکردهای درمانی رایج در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را مقایسه و کاربرد آن‌ها را شرح دهد </w:t>
                  </w:r>
                </w:p>
                <w:p w:rsidR="00060933" w:rsidRPr="00140AF2" w:rsidRDefault="009F3CAF" w:rsidP="0006093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تکنیک‌های درمانی برای بهبود عملکرد حرکتی را اجرا و تحلیل کند </w:t>
                  </w:r>
                </w:p>
                <w:p w:rsidR="00060933" w:rsidRPr="00140AF2" w:rsidRDefault="009F3CAF" w:rsidP="0006093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وسایل کمکی و ارتزهای مناسب برای کودک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را انتخاب و توجیه کند </w:t>
                  </w:r>
                </w:p>
                <w:p w:rsidR="00060933" w:rsidRPr="00140AF2" w:rsidRDefault="009F3CAF" w:rsidP="0006093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برنامه درمانی چندوجهی برای کودک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CP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طراحی کند </w:t>
                  </w:r>
                </w:p>
                <w:p w:rsidR="009F3CAF" w:rsidRPr="00140AF2" w:rsidRDefault="009F3CAF" w:rsidP="0006093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اثربخشی مداخلات را ارزیابی کرده و برنامه درمانی را بازنگری کند</w:t>
                  </w:r>
                </w:p>
                <w:p w:rsidR="009F3CAF" w:rsidRPr="00140AF2" w:rsidRDefault="009F3CAF" w:rsidP="009F3CAF">
                  <w:pPr>
                    <w:pStyle w:val="ListParagraph"/>
                    <w:ind w:left="36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</w:p>
                <w:p w:rsidR="000A549C" w:rsidRPr="00140AF2" w:rsidRDefault="000A549C" w:rsidP="00706CF4">
                  <w:pPr>
                    <w:pStyle w:val="ListParagraph"/>
                    <w:ind w:left="412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562BD8" w:rsidRPr="00140AF2" w:rsidRDefault="00562BD8" w:rsidP="00562BD8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نهم</w:t>
                  </w:r>
                </w:p>
                <w:p w:rsidR="009074FC" w:rsidRPr="00140AF2" w:rsidRDefault="009074FC" w:rsidP="00562BD8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با انواع آسیب‌های مغزی و تشنج در کودکان، و مداخلات کاردرمانی برای بهبود عملکرد، مشارکت، و کیفیت زندگی</w:t>
                  </w:r>
                </w:p>
                <w:p w:rsidR="009074FC" w:rsidRPr="00140AF2" w:rsidRDefault="009074FC" w:rsidP="00562BD8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 نهم</w:t>
                  </w:r>
                </w:p>
                <w:p w:rsidR="00562BD8" w:rsidRPr="00140AF2" w:rsidRDefault="00562BD8" w:rsidP="00562BD8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9-1-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انواع ضایعات مغزی در کودکان، از جمله ضربه مغزی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(TBI)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و تشنج </w:t>
                  </w:r>
                </w:p>
                <w:p w:rsidR="00562BD8" w:rsidRPr="00140AF2" w:rsidRDefault="00562BD8" w:rsidP="00562BD8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9-2-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تأثیرات شناختی، حرکتی، حسی و رفتاری این اختلالات بر عملکرد کودک </w:t>
                  </w:r>
                </w:p>
                <w:p w:rsidR="00562BD8" w:rsidRPr="00140AF2" w:rsidRDefault="00562BD8" w:rsidP="00562BD8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9-3-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مداخلات کاردرمانی برای بهبود عملکرد شناختی، حرکتی، و تنظیم رفتاری </w:t>
                  </w:r>
                </w:p>
                <w:p w:rsidR="00562BD8" w:rsidRPr="00140AF2" w:rsidRDefault="00562BD8" w:rsidP="00562BD8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lastRenderedPageBreak/>
                    <w:t>9-4-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اصول ارزیابی عملکرد کودک پس از آسیب مغزی یا تشنج </w:t>
                  </w:r>
                </w:p>
                <w:p w:rsidR="00562BD8" w:rsidRPr="00140AF2" w:rsidRDefault="00562BD8" w:rsidP="00562BD8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9-5-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طراحی برنامه درمانی متناسب با سطح آسیب و نیازهای کودک</w:t>
                  </w:r>
                </w:p>
                <w:p w:rsidR="00562BD8" w:rsidRPr="00140AF2" w:rsidRDefault="00562BD8" w:rsidP="00562BD8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9-6-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آشنایی دانشجو با نقش کاردرمانگر در آموزش والدین و هماهنگی بین‌رشته‌ای </w:t>
                  </w:r>
                </w:p>
                <w:p w:rsidR="009074FC" w:rsidRPr="00140AF2" w:rsidRDefault="00562BD8" w:rsidP="00562BD8">
                  <w:p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9-7-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074FC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آشنایی دانشجو با ملاحظات ایمنی، ارتباطی، و محیطی در کودکان مبتلا به تشنج</w:t>
                  </w:r>
                </w:p>
                <w:p w:rsidR="009074FC" w:rsidRPr="00140AF2" w:rsidRDefault="009074FC" w:rsidP="00562BD8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</w:p>
                <w:p w:rsidR="00562BD8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انواع ضایعات مغزی و تشنج در کودکان را شرح دهد </w:t>
                  </w:r>
                </w:p>
                <w:p w:rsidR="00562BD8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تأثیرات عملکردی این اختلالات را بر زندگی روزمره کودک تحلیل کند</w:t>
                  </w:r>
                </w:p>
                <w:p w:rsidR="00562BD8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مداخلات کاردرمانی برای بهبود حافظه، توجه، تعادل، و هماهنگی را شرح دهد </w:t>
                  </w:r>
                </w:p>
                <w:p w:rsidR="00562BD8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اصول وضعیت‌دهی، تحریک حسی، و تنظیم محیط درمانی را اجرا کند </w:t>
                  </w:r>
                </w:p>
                <w:p w:rsidR="00562BD8" w:rsidRPr="00140AF2" w:rsidRDefault="00562BD8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سطوح مختلف مقیاس رانکو را شرح دهد.</w:t>
                  </w:r>
                </w:p>
                <w:p w:rsidR="00562BD8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برنامه درمانی متناسب با سطح آسیب مغزی</w:t>
                  </w:r>
                  <w:r w:rsidR="00562BD8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و مقیاس رانکو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طراحی کند </w:t>
                  </w:r>
                </w:p>
                <w:p w:rsidR="00562BD8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اثربخشی مداخلات را با استفاده از شاخص‌های عملکردی و رفتاری ارزیابی کند </w:t>
                  </w:r>
                </w:p>
                <w:p w:rsidR="00562BD8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چالش‌های ارتباطی، روانی، و خانوادگی در درمان کودکان با آسیب مغزی را </w:t>
                  </w:r>
                  <w:r w:rsidR="00562BD8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شناسایی کند.</w:t>
                  </w:r>
                </w:p>
                <w:p w:rsidR="009074FC" w:rsidRPr="00140AF2" w:rsidRDefault="009074FC" w:rsidP="00562BD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ملاحظات ایمنی در تشنج را شرح دهد، </w:t>
                  </w:r>
                </w:p>
                <w:p w:rsidR="0004767B" w:rsidRPr="00140AF2" w:rsidRDefault="0004767B" w:rsidP="00E522E9">
                  <w:p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C40456" w:rsidRPr="00140AF2" w:rsidRDefault="00C40456" w:rsidP="00E522E9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 جلسه دهم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</w:p>
                <w:p w:rsidR="00816387" w:rsidRPr="00140AF2" w:rsidRDefault="001B1710" w:rsidP="001B1710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آشنایی با انواع دیستروفی عضلانی و بیماری‌های 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پیشرونده نورون حرکتی</w:t>
                  </w:r>
                  <w:r w:rsidRPr="00140AF2">
                    <w:rPr>
                      <w:rFonts w:ascii="B Zar" w:cs="Zar"/>
                      <w:sz w:val="20"/>
                      <w:szCs w:val="20"/>
                    </w:rPr>
                    <w:t xml:space="preserve">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و مداخلات کاردرمانی در آن‌ها</w:t>
                  </w:r>
                </w:p>
                <w:p w:rsidR="00816387" w:rsidRPr="00140AF2" w:rsidRDefault="00816387" w:rsidP="00816387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و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ژه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جلسه دهم</w:t>
                  </w:r>
                </w:p>
                <w:p w:rsidR="00816387" w:rsidRPr="00140AF2" w:rsidRDefault="00816387" w:rsidP="001B1710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10-1-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دانشجو با انواع 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ستروف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عضلان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</w:rPr>
                    <w:t>(Duchenne, Becker, Limb-Girdle, etc.)</w:t>
                  </w:r>
                  <w:r w:rsidRPr="00140AF2">
                    <w:rPr>
                      <w:rFonts w:ascii="B Zar" w:cs="Zar"/>
                      <w:sz w:val="20"/>
                      <w:szCs w:val="20"/>
                    </w:rPr>
                    <w:t xml:space="preserve"> </w:t>
                  </w:r>
                  <w:r w:rsidR="001B1710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و تفاوت های بالینی و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س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ر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پ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شرفت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1B1710" w:rsidRPr="00140AF2" w:rsidRDefault="001B1710" w:rsidP="001B1710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10-2-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آشنایی دانشجو با </w:t>
                  </w:r>
                  <w:r w:rsidRPr="00140AF2">
                    <w:rPr>
                      <w:rFonts w:asciiTheme="majorBidi" w:hAnsiTheme="majorBidi" w:cs="Zar" w:hint="cs"/>
                      <w:sz w:val="20"/>
                      <w:szCs w:val="20"/>
                      <w:rtl/>
                    </w:rPr>
                    <w:t>بیماری های پیشرونده نورون حرکتی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</w:rPr>
                    <w:t xml:space="preserve"> SMA (Spinal Muscular Atrophy)</w:t>
                  </w:r>
                  <w:r w:rsidRPr="00140AF2">
                    <w:rPr>
                      <w:rFonts w:ascii="B Zar" w:cs="Zar"/>
                      <w:sz w:val="20"/>
                      <w:szCs w:val="20"/>
                    </w:rPr>
                    <w:t xml:space="preserve">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و سیر پیشرفت آن در کودکان </w:t>
                  </w:r>
                </w:p>
                <w:p w:rsidR="001B1710" w:rsidRPr="00140AF2" w:rsidRDefault="001B1710" w:rsidP="001B1710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10-3-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آشنایی دانشجو با تأثیرات عملکردی این بیماری‌ها بر حرکت، تنفس، تغذیه، و مشارکت اجتماعی</w:t>
                  </w:r>
                </w:p>
                <w:p w:rsidR="00816387" w:rsidRPr="00140AF2" w:rsidRDefault="00816387" w:rsidP="001B1710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10-</w:t>
                  </w:r>
                  <w:r w:rsidR="001B1710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4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  <w:r w:rsidR="001B1710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دانشجو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با مداخلات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  <w:r w:rsidR="001B1710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در این بیماران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(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برا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حفظ دامنه حرکت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پ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شگ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از دفورم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ارتقاء استقلال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و کیفیت زندگی)</w:t>
                  </w:r>
                </w:p>
                <w:p w:rsidR="00816387" w:rsidRPr="00140AF2" w:rsidRDefault="001B1710" w:rsidP="001B1710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10-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5-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آشنایی دانشجو با آموزش والدین، تنظیم محیط، و همکاری بین‌رشته‌ای در مدیریت بیماری‌های پیشرونده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1B1710" w:rsidRPr="00140AF2" w:rsidRDefault="001B1710" w:rsidP="001B17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انواع دیستروفی عضلانی و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SMA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را از نظر بالینی و عملکردی شرح دهد</w:t>
                  </w:r>
                </w:p>
                <w:p w:rsidR="001B1710" w:rsidRPr="00140AF2" w:rsidRDefault="001B1710" w:rsidP="001B17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تفاوت‌های عملکردی بین مراحل مختلف بیماری را تحلیل کند</w:t>
                  </w:r>
                </w:p>
                <w:p w:rsidR="001B1710" w:rsidRPr="00140AF2" w:rsidRDefault="001B1710" w:rsidP="001B17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مداخلات کاردرمانی برای حفظ عملکرد حرکتی، تنفسی، و تغذیه‌ای را شرح دهد</w:t>
                  </w:r>
                </w:p>
                <w:p w:rsidR="001B1710" w:rsidRPr="00140AF2" w:rsidRDefault="001B1710" w:rsidP="001B17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وسایل کمکی مناسب برای ارتقاء استقلال کودک را انتخاب و توجیه کند</w:t>
                  </w:r>
                </w:p>
                <w:p w:rsidR="001B1710" w:rsidRPr="00140AF2" w:rsidRDefault="001B1710" w:rsidP="001B17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برنامه درمانی مرحله‌ای برای کودک مبتلا به بیماری پیشرونده طراحی کند</w:t>
                  </w:r>
                </w:p>
                <w:p w:rsidR="001B1710" w:rsidRPr="00140AF2" w:rsidRDefault="001B1710" w:rsidP="001B17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نقش آموزش والدین و تنظیم محیط درمانی را در ارتقاء کیفیت زندگی کودک ارزیابی کند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 جلسه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ازدهم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اسپا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نا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ف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دا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ضا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عات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نخاع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مداخلات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70540D" w:rsidRPr="00140AF2" w:rsidRDefault="0070540D" w:rsidP="0070540D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و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ژه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جلسه یازدهم</w:t>
                  </w:r>
                </w:p>
                <w:p w:rsidR="0070540D" w:rsidRPr="00140AF2" w:rsidRDefault="00816387" w:rsidP="0070540D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11-1-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انواع اسپا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نا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ف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د</w:t>
                  </w:r>
                  <w:r w:rsidR="0070540D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ا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</w:rPr>
                    <w:t xml:space="preserve"> </w:t>
                  </w:r>
                </w:p>
                <w:p w:rsidR="0070540D" w:rsidRPr="00140AF2" w:rsidRDefault="0070540D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lastRenderedPageBreak/>
                    <w:t>11-2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- آشنا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تأث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816387"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رات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عملکرد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ضا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816387"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عات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نخاع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بر حرکت، کنترل ادرار، و فعال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816387"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ت‌ها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روزمره</w:t>
                  </w:r>
                </w:p>
                <w:p w:rsidR="0070540D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11-3-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مداخلات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70540D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در این بیماران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  <w:r w:rsidR="0070540D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(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برا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وضع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ت‌ده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استفاده از ارتز، آموزش توالت رفتن</w:t>
                  </w:r>
                  <w:r w:rsidR="0070540D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و کیفیت زندگی)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11-4- آ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تنظ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مح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ط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برا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ارتقاء مشارکت کودک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816387" w:rsidRPr="00140AF2" w:rsidRDefault="00816387" w:rsidP="0070540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انواع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اسپا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ف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دا</w:t>
                  </w:r>
                  <w:r w:rsidR="0070540D"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70540D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و تاثیرات عملکردی بیماری بر زندگی آنها را شرح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>دهد</w:t>
                  </w:r>
                </w:p>
                <w:p w:rsidR="00816387" w:rsidRPr="00140AF2" w:rsidRDefault="00816387" w:rsidP="0070540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مداخلات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مح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70540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چالش‌ها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اجتماع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را تحل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70540D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جلسه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دوازدهم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</w:p>
                <w:p w:rsidR="00816387" w:rsidRPr="00140AF2" w:rsidRDefault="005C7921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انواع 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مار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مادرزاد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 کودکان، از جمله اختلالات ارتوپد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نقش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 بهبود عملکرد و مشارکت</w:t>
                  </w:r>
                </w:p>
                <w:p w:rsidR="00816387" w:rsidRPr="00140AF2" w:rsidRDefault="00816387" w:rsidP="0070540D">
                  <w:pPr>
                    <w:spacing w:before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و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ژه</w:t>
                  </w:r>
                  <w:r w:rsidR="0070540D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جلسه دوازدهم</w:t>
                  </w:r>
                </w:p>
                <w:p w:rsidR="0070540D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12-1-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="005C7921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انواع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ه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دروسفال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م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کروسفال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آنانسفال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5C7921" w:rsidRPr="00140AF2" w:rsidRDefault="005C7921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12-2- آ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شنایی دانشجو با اختلالات ارتوپدی مادرزادی از جمله کلاب فوت، تورتیکولی، و دفورمیتی‌های اندام</w:t>
                  </w:r>
                </w:p>
                <w:p w:rsidR="0070540D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12-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3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تأث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رات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شناخت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حرکت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حس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و عملکردی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مار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ها</w:t>
                  </w:r>
                </w:p>
                <w:p w:rsidR="0070540D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12-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4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مداخلات تحر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ک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شناخت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تنظ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حس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آموزش والد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</w:t>
                  </w:r>
                </w:p>
                <w:p w:rsidR="00816387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12-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5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طراح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برنامه 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چندوجه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5C7921" w:rsidRPr="00140AF2" w:rsidRDefault="005C7921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مادرزاد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نورولوژ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شرح دهد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مداخلات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مناسب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هر نوع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انتخاب کند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برنامه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مشارکت خانواده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5C7921">
                  <w:pPr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 جلسه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سی</w:t>
                  </w: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زدهم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: 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هدف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کل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: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اختلالات اعصاب مح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ط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آرتر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روماتوئ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د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کودکان، و 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مار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قلب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نقش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اهداف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و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ژه</w:t>
                  </w:r>
                  <w:r w:rsidR="005C7921"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 xml:space="preserve"> جلسه</w:t>
                  </w:r>
                  <w:r w:rsidR="005C7921"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5C7921"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سی</w:t>
                  </w:r>
                  <w:r w:rsidR="005C7921"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زدهم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  <w:p w:rsidR="005C7921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13-1-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انواع آس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ب‌ها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اعصاب مح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ط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(مانند فلج عصب راد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ال،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اولنار)</w:t>
                  </w:r>
                </w:p>
                <w:p w:rsidR="005C7921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13-2-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علائم و مداخلات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کاردمانی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 آرتر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روماتوئ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د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کودکان</w:t>
                  </w:r>
                </w:p>
                <w:p w:rsidR="005C7921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13-3-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محدود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ت‌ها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عملکرد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 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مار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قلب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عروق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اختلالات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عملکرد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مار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تحل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مداخلات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مناسب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حفظ استقلال را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برنامه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با توجه به تحمل فعال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تنظ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5C7921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 جلسه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چهاردهم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آشنایی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آس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ب‌ها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شبکه بازو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مداخلات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اهداف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و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ژه</w:t>
                  </w:r>
                  <w:r w:rsidR="00261ED7"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 xml:space="preserve"> جلسه چهاردهم</w:t>
                  </w:r>
                </w:p>
                <w:p w:rsidR="005C7921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14-1-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انواع آس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ب‌ها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شبکه بازو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</w:p>
                <w:p w:rsidR="005C7921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</w:rPr>
                    <w:lastRenderedPageBreak/>
                    <w:t xml:space="preserve"> 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14-2-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ارز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اب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عملکرد عضلات و حس</w:t>
                  </w:r>
                </w:p>
                <w:p w:rsidR="005C7921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14-3-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مداخلات حرکت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تحر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ک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الکتر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ک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اسپل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نت‌گذار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14-4-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آموزش والد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پ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درمان در منزل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انواع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آس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شبکه بازو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شرح دهد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مداخلات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حس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اجرا کند</w:t>
                  </w:r>
                </w:p>
                <w:p w:rsidR="00816387" w:rsidRPr="00140AF2" w:rsidRDefault="00816387" w:rsidP="005C7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برنامه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مرحله‌ا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5C7921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 جلسه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پانزدهم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16387" w:rsidRPr="00140AF2" w:rsidRDefault="00816387" w:rsidP="005C7921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آشنایی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سرطان در کودکان و مداخلات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اهداف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ژه</w:t>
                  </w:r>
                  <w:r w:rsidR="005C7921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 xml:space="preserve"> جلسه پانزدهم:</w:t>
                  </w:r>
                </w:p>
                <w:p w:rsidR="005C7921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15-1-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انواع سرطان‌ها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شا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ع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 کودکان (لوسم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تومور مغز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نوروبلاستوما)</w:t>
                  </w:r>
                </w:p>
                <w:p w:rsidR="005C7921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15-2-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عوارض درمان (خستگ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درد، ضعف، مشکلات شناخت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) </w:t>
                  </w:r>
                </w:p>
                <w:p w:rsidR="005C7921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15-3-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مداخلات شناخت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حرکت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روان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اجتماع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15-4-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آموزش والد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تنظ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مح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ط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حما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تأث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رات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سرطان بر عملکرد کودک را تحل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مداخلات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چندوجه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ارتقاء ک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ف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زندگ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چالش‌ها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روان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ارتباط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و خانواده را تشخ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دهد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261ED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ی 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جلسه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شانزدهم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: 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آشنایی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سوختگ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 کودکان و مداخلات کاردرمان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اهداف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ژه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:</w:t>
                  </w:r>
                </w:p>
                <w:p w:rsidR="00261ED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16-1-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انواع سوختگ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(درجه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  <w:lang w:bidi="fa-IR"/>
                    </w:rPr>
                    <w:t>۱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تا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  <w:lang w:bidi="fa-IR"/>
                    </w:rPr>
                    <w:t xml:space="preserve">۴) 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و تأث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ر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آن بر عملکرد </w:t>
                  </w:r>
                </w:p>
                <w:p w:rsidR="00261ED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16-2-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مداخلات حرکت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کشش، اسپل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نت‌گذار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مراقبت از پوست </w:t>
                  </w:r>
                </w:p>
                <w:p w:rsidR="00261ED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16-3-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مداخلات روان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اجتماع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برا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ارتقاء اعتماد به نفس 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16-4-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آموزش والد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تنظ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مح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ط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انواع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سوختگ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عوارض آن را شرح دهد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مداخلات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حرکت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روان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</w:t>
                  </w:r>
                  <w:r w:rsidR="00261ED7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شرح دهد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برنامه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مرحله‌ا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کودک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261ED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Arial" w:hAnsi="Arial" w:cs="Zar" w:hint="eastAsia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</w:t>
                  </w: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کل</w:t>
                  </w:r>
                  <w:r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ی 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جلسه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هفدهم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آشنایی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مشکلات بلع، خوردن و تنفس در کودکان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اهداف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و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ژه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  <w:p w:rsidR="00261ED7" w:rsidRPr="00140AF2" w:rsidRDefault="00816387" w:rsidP="00261ED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17-1-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انواع اختلالات بلع و تغذ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</w:t>
                  </w:r>
                </w:p>
                <w:p w:rsidR="00261ED7" w:rsidRPr="00140AF2" w:rsidRDefault="00261ED7" w:rsidP="00261ED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lastRenderedPageBreak/>
                    <w:t>17-2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- آشنا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="00816387"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ارز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="00816387"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اب</w:t>
                  </w:r>
                  <w:r w:rsidR="00816387"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عملکرد دهان، زبان، حلق و تنفس</w:t>
                  </w:r>
                </w:p>
                <w:p w:rsidR="00261ED7" w:rsidRPr="00140AF2" w:rsidRDefault="00816387" w:rsidP="00261ED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17-3-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مداخلات 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</w:rPr>
                    <w:t>oral-motor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، وضع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ت‌ده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تغذ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تطب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ق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16387" w:rsidRPr="00140AF2" w:rsidRDefault="00816387" w:rsidP="00261ED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>17-4- آشنا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آموزش والد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ن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همکار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با ت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م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تغذ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sz w:val="20"/>
                      <w:szCs w:val="20"/>
                      <w:rtl/>
                    </w:rPr>
                    <w:t>ه</w:t>
                  </w:r>
                  <w:r w:rsidRPr="00140AF2">
                    <w:rPr>
                      <w:rFonts w:ascii="B Zar" w:cs="Zar"/>
                      <w:sz w:val="20"/>
                      <w:szCs w:val="20"/>
                      <w:rtl/>
                    </w:rPr>
                    <w:t xml:space="preserve"> و گفتاردرمان</w:t>
                  </w:r>
                  <w:r w:rsidRPr="00140AF2">
                    <w:rPr>
                      <w:rFonts w:ascii="B Zar" w:cs="Zar" w:hint="cs"/>
                      <w:sz w:val="20"/>
                      <w:szCs w:val="20"/>
                      <w:rtl/>
                    </w:rPr>
                    <w:t>ی</w:t>
                  </w:r>
                </w:p>
                <w:p w:rsidR="00816387" w:rsidRPr="00140AF2" w:rsidRDefault="00816387" w:rsidP="00816387">
                  <w:pPr>
                    <w:rPr>
                      <w:rFonts w:ascii="B Zar" w:cs="Zar"/>
                      <w:sz w:val="20"/>
                      <w:szCs w:val="20"/>
                      <w:rtl/>
                    </w:rPr>
                  </w:pPr>
                </w:p>
                <w:p w:rsidR="00816387" w:rsidRPr="00140AF2" w:rsidRDefault="00816387" w:rsidP="00816387">
                  <w:pPr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140AF2">
                    <w:rPr>
                      <w:rFonts w:ascii="B Zar" w:cs="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140AF2">
                    <w:rPr>
                      <w:rFonts w:ascii="B Zar" w:cs="Zar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140AF2">
                    <w:rPr>
                      <w:rFonts w:ascii="B Zar" w:cs="Zar"/>
                      <w:b/>
                      <w:bCs/>
                      <w:sz w:val="20"/>
                      <w:szCs w:val="20"/>
                      <w:rtl/>
                    </w:rPr>
                    <w:t xml:space="preserve"> دانشجو قادر باشد: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انواع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اختلالات بلع و تغذ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شرح دهد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مداخلات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oral-motor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وضع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ت‌ده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را </w:t>
                  </w:r>
                  <w:r w:rsidR="00261ED7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816387" w:rsidRPr="00140AF2" w:rsidRDefault="00816387" w:rsidP="00261ED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برنامه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درمان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برا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بهبود تغذ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 w:hint="eastAsia"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و تنفس طراح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 کند</w:t>
                  </w:r>
                </w:p>
                <w:p w:rsidR="009C1ACA" w:rsidRPr="00140AF2" w:rsidRDefault="00E60448" w:rsidP="00FB28CF">
                  <w:pPr>
                    <w:autoSpaceDE w:val="0"/>
                    <w:autoSpaceDN w:val="0"/>
                    <w:adjustRightInd w:val="0"/>
                    <w:spacing w:after="240"/>
                    <w:ind w:left="360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منابع:</w:t>
                  </w:r>
                  <w:r w:rsidR="009C1ACA" w:rsidRPr="00140AF2">
                    <w:rPr>
                      <w:rFonts w:cs="Zar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BA77F1" w:rsidRPr="00140AF2" w:rsidRDefault="00C40456" w:rsidP="0006251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bidi w:val="0"/>
                    <w:adjustRightInd w:val="0"/>
                    <w:spacing w:after="240"/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cs="Zar"/>
                      <w:b/>
                      <w:bCs/>
                      <w:sz w:val="22"/>
                      <w:szCs w:val="22"/>
                      <w:lang w:bidi="fa-IR"/>
                    </w:rPr>
                    <w:t xml:space="preserve"> 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O’Brien</w:t>
                  </w:r>
                  <w:r w:rsidR="00FB28CF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, 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J</w:t>
                  </w:r>
                  <w:r w:rsidR="00FB28CF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., 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Kuhaneck</w:t>
                  </w:r>
                  <w:r w:rsidR="00FB28CF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, 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H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. </w:t>
                  </w:r>
                  <w:r w:rsidR="00FB28CF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(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2020</w:t>
                  </w:r>
                  <w:r w:rsidR="00FB28CF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).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 Case smith’s</w:t>
                  </w:r>
                  <w:r w:rsidR="00FB28CF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Occupational therapy for children and adolescents. 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921D50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8th ed. Elsevier.</w:t>
                  </w:r>
                </w:p>
                <w:p w:rsidR="00FB28CF" w:rsidRPr="00140AF2" w:rsidRDefault="00921D50" w:rsidP="0006251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bidi w:val="0"/>
                    <w:adjustRightInd w:val="0"/>
                    <w:spacing w:after="240"/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Kramer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,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P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.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, Hinojosa, J. 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Frames of references for Pediatric occupational therapy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. (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2019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). 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4th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 xml:space="preserve"> ed. </w:t>
                  </w:r>
                  <w:r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Lippincutt Williams &amp; wilkins</w:t>
                  </w:r>
                  <w:r w:rsidR="00BA77F1" w:rsidRPr="00140AF2"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F30ADD" w:rsidRPr="00140AF2" w:rsidRDefault="00F30ADD" w:rsidP="00F30ADD">
                  <w:pPr>
                    <w:pStyle w:val="ListParagraph"/>
                    <w:autoSpaceDE w:val="0"/>
                    <w:autoSpaceDN w:val="0"/>
                    <w:bidi w:val="0"/>
                    <w:adjustRightInd w:val="0"/>
                    <w:spacing w:after="240"/>
                    <w:rPr>
                      <w:rFonts w:asciiTheme="majorBidi" w:hAnsiTheme="majorBidi" w:cs="Zar"/>
                      <w:sz w:val="20"/>
                      <w:szCs w:val="20"/>
                      <w:lang w:bidi="fa-IR"/>
                    </w:rPr>
                  </w:pPr>
                </w:p>
                <w:p w:rsidR="00394053" w:rsidRPr="00140AF2" w:rsidRDefault="00394053" w:rsidP="00394053">
                  <w:pPr>
                    <w:bidi w:val="0"/>
                    <w:spacing w:after="240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</w:p>
                <w:p w:rsidR="00E60448" w:rsidRPr="00140AF2" w:rsidRDefault="00E60448" w:rsidP="005A06CD">
                  <w:pPr>
                    <w:spacing w:after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روش تدریس:</w:t>
                  </w:r>
                </w:p>
                <w:p w:rsidR="008644C6" w:rsidRPr="00140AF2" w:rsidRDefault="008644C6" w:rsidP="007A0BF0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شیوه آموزش به صورت تعامل بین استاد و دانشجو </w:t>
                  </w:r>
                  <w:r w:rsidR="00AF2394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از طریق سخنرانی، بحث گروهی و پرسش و پاسخ 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  <w:t xml:space="preserve">است. </w:t>
                  </w:r>
                </w:p>
                <w:p w:rsidR="007A0BF0" w:rsidRPr="00140AF2" w:rsidRDefault="007A0BF0" w:rsidP="007A0BF0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140AF2" w:rsidRDefault="00E60448" w:rsidP="005A06CD">
                  <w:pPr>
                    <w:spacing w:after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وسایل آموزشی :</w:t>
                  </w:r>
                </w:p>
                <w:p w:rsidR="00EC53BB" w:rsidRPr="00140AF2" w:rsidRDefault="00EC53BB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در صورت برگزاری حضوری جلسات: نرم افزار پاور پوینت، </w:t>
                  </w:r>
                  <w:r w:rsidR="00394053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فیلم آموزشی،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ویدئو پروژکتور، وایت بورد</w:t>
                  </w:r>
                </w:p>
                <w:p w:rsidR="008B20CF" w:rsidRPr="00140AF2" w:rsidRDefault="00EC53BB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در صورت برگزاری مجازی جلسات: نرم افزار ادابی کانکت، سامانه نوید و پیام رسان واتس آپ </w:t>
                  </w:r>
                </w:p>
                <w:p w:rsidR="00E60448" w:rsidRPr="00140AF2" w:rsidRDefault="00E60448" w:rsidP="005A06CD">
                  <w:pPr>
                    <w:spacing w:after="240"/>
                    <w:jc w:val="center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679"/>
                    <w:gridCol w:w="2243"/>
                    <w:gridCol w:w="1805"/>
                    <w:gridCol w:w="1145"/>
                    <w:gridCol w:w="1208"/>
                  </w:tblGrid>
                  <w:tr w:rsidR="00E60448" w:rsidRPr="00140AF2" w:rsidTr="00363931">
                    <w:trPr>
                      <w:trHeight w:val="307"/>
                    </w:trPr>
                    <w:tc>
                      <w:tcPr>
                        <w:tcW w:w="1679" w:type="dxa"/>
                        <w:shd w:val="clear" w:color="auto" w:fill="E6E6E6"/>
                        <w:vAlign w:val="center"/>
                      </w:tcPr>
                      <w:p w:rsidR="00E60448" w:rsidRPr="00140AF2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آزمون</w:t>
                        </w:r>
                      </w:p>
                    </w:tc>
                    <w:tc>
                      <w:tcPr>
                        <w:tcW w:w="2243" w:type="dxa"/>
                        <w:shd w:val="clear" w:color="auto" w:fill="E6E6E6"/>
                        <w:vAlign w:val="center"/>
                      </w:tcPr>
                      <w:p w:rsidR="00E60448" w:rsidRPr="00140AF2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روش</w:t>
                        </w:r>
                      </w:p>
                    </w:tc>
                    <w:tc>
                      <w:tcPr>
                        <w:tcW w:w="1805" w:type="dxa"/>
                        <w:shd w:val="clear" w:color="auto" w:fill="E6E6E6"/>
                        <w:vAlign w:val="center"/>
                      </w:tcPr>
                      <w:p w:rsidR="008B20CF" w:rsidRPr="00140AF2" w:rsidRDefault="00E60448" w:rsidP="008B20CF">
                        <w:pPr>
                          <w:jc w:val="center"/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سهم از نمره کل</w:t>
                        </w:r>
                      </w:p>
                      <w:p w:rsidR="00E60448" w:rsidRPr="00140AF2" w:rsidRDefault="00E60448" w:rsidP="008B20CF">
                        <w:pPr>
                          <w:jc w:val="center"/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(بر حسب درصد)</w:t>
                        </w:r>
                      </w:p>
                    </w:tc>
                    <w:tc>
                      <w:tcPr>
                        <w:tcW w:w="1145" w:type="dxa"/>
                        <w:shd w:val="clear" w:color="auto" w:fill="E6E6E6"/>
                        <w:vAlign w:val="center"/>
                      </w:tcPr>
                      <w:p w:rsidR="00E60448" w:rsidRPr="00140AF2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تاریخ</w:t>
                        </w:r>
                      </w:p>
                    </w:tc>
                    <w:tc>
                      <w:tcPr>
                        <w:tcW w:w="1208" w:type="dxa"/>
                        <w:shd w:val="clear" w:color="auto" w:fill="E6E6E6"/>
                        <w:vAlign w:val="center"/>
                      </w:tcPr>
                      <w:p w:rsidR="00E60448" w:rsidRPr="00140AF2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ساعت</w:t>
                        </w:r>
                      </w:p>
                    </w:tc>
                  </w:tr>
                  <w:tr w:rsidR="002B56B8" w:rsidRPr="00140AF2" w:rsidTr="00363931">
                    <w:trPr>
                      <w:trHeight w:val="307"/>
                    </w:trPr>
                    <w:tc>
                      <w:tcPr>
                        <w:tcW w:w="1679" w:type="dxa"/>
                        <w:vAlign w:val="center"/>
                      </w:tcPr>
                      <w:p w:rsidR="002B56B8" w:rsidRPr="00140AF2" w:rsidRDefault="00140AF2" w:rsidP="002B56B8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پایان ترم</w:t>
                        </w:r>
                      </w:p>
                    </w:tc>
                    <w:tc>
                      <w:tcPr>
                        <w:tcW w:w="2243" w:type="dxa"/>
                        <w:vAlign w:val="center"/>
                      </w:tcPr>
                      <w:p w:rsidR="002B56B8" w:rsidRPr="00140AF2" w:rsidRDefault="002B56B8" w:rsidP="002B56B8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امتحان کتبی چهار گزینه ای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</w:tcPr>
                      <w:p w:rsidR="002B56B8" w:rsidRPr="00140AF2" w:rsidRDefault="00140AF2" w:rsidP="002B56B8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100</w:t>
                        </w:r>
                        <w:r w:rsidR="002B56B8"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2B56B8" w:rsidRPr="00140AF2" w:rsidRDefault="002B56B8" w:rsidP="002B56B8">
                        <w:pPr>
                          <w:spacing w:after="240"/>
                          <w:jc w:val="center"/>
                          <w:rPr>
                            <w:rFonts w:ascii="Arial" w:hAnsi="Arial" w:cs="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40AF2">
                          <w:rPr>
                            <w:rFonts w:ascii="Arial" w:hAnsi="Arial" w:cs="Zar" w:hint="cs"/>
                            <w:sz w:val="20"/>
                            <w:szCs w:val="20"/>
                            <w:rtl/>
                            <w:lang w:bidi="fa-IR"/>
                          </w:rPr>
                          <w:t>تاریخ آزمون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2B56B8" w:rsidRPr="00140AF2" w:rsidRDefault="00140AF2" w:rsidP="008D794E">
                        <w:pPr>
                          <w:jc w:val="center"/>
                          <w:rPr>
                            <w:rFonts w:cs="Zar"/>
                            <w:sz w:val="16"/>
                            <w:szCs w:val="16"/>
                            <w:rtl/>
                          </w:rPr>
                        </w:pPr>
                        <w:r w:rsidRPr="00140AF2">
                          <w:rPr>
                            <w:rFonts w:cs="Zar" w:hint="cs"/>
                            <w:sz w:val="16"/>
                            <w:szCs w:val="16"/>
                            <w:rtl/>
                          </w:rPr>
                          <w:t>ساعت آزمون</w:t>
                        </w:r>
                      </w:p>
                    </w:tc>
                  </w:tr>
                </w:tbl>
                <w:p w:rsidR="007333E1" w:rsidRPr="00140AF2" w:rsidRDefault="007333E1" w:rsidP="005A06CD">
                  <w:p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140AF2" w:rsidRDefault="00E60448" w:rsidP="005A06CD">
                  <w:pPr>
                    <w:spacing w:after="240"/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مقررات کلاس و انتظارات از دانشجو:</w:t>
                  </w:r>
                  <w:r w:rsidR="003E7C35" w:rsidRPr="00140AF2">
                    <w:rPr>
                      <w:rFonts w:ascii="Arial" w:hAnsi="Arial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3E7C35" w:rsidRPr="00140AF2" w:rsidRDefault="003E7C3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از دانشجو انتظار می رود:</w:t>
                  </w:r>
                </w:p>
                <w:p w:rsidR="003E7C35" w:rsidRPr="00140AF2" w:rsidRDefault="003E7C35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به موقع </w:t>
                  </w:r>
                  <w:r w:rsidR="00EC53B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در</w:t>
                  </w:r>
                  <w:r w:rsidR="00EC53BB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="00EC53BB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کلاس</w:t>
                  </w:r>
                  <w:r w:rsidR="00EC53BB"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حضور یابد.</w:t>
                  </w:r>
                </w:p>
                <w:p w:rsidR="003E7C35" w:rsidRPr="00140AF2" w:rsidRDefault="00325AAC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در بحث های گروهی در کلاس مشارکت فعال داشته باشد.</w:t>
                  </w:r>
                </w:p>
                <w:p w:rsidR="0008164F" w:rsidRPr="00140AF2" w:rsidRDefault="0008164F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نظرات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اهمیت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بدهد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08164F" w:rsidRPr="00140AF2" w:rsidRDefault="0008164F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محترمانه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برخورد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کند</w:t>
                  </w:r>
                  <w:r w:rsidR="00BC035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08164F" w:rsidRPr="00140AF2" w:rsidRDefault="0008164F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نظرات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دیدگاههای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خود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اشتراک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بگذارد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3E7C35" w:rsidRPr="00140AF2" w:rsidRDefault="0008164F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دیدگاه ها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پیشنهادات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فعالانه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>نقدکند</w:t>
                  </w:r>
                  <w:r w:rsidRPr="00140AF2">
                    <w:rPr>
                      <w:rFonts w:ascii="Arial" w:hAnsi="Arial" w:cs="Zar"/>
                      <w:sz w:val="20"/>
                      <w:szCs w:val="20"/>
                      <w:lang w:bidi="fa-IR"/>
                    </w:rPr>
                    <w:t>.</w:t>
                  </w:r>
                </w:p>
                <w:p w:rsidR="00E60448" w:rsidRPr="00140AF2" w:rsidRDefault="00F30ADD" w:rsidP="00062510">
                  <w:pPr>
                    <w:pStyle w:val="ListParagraph"/>
                    <w:numPr>
                      <w:ilvl w:val="0"/>
                      <w:numId w:val="1"/>
                    </w:numPr>
                    <w:spacing w:after="240"/>
                    <w:rPr>
                      <w:rFonts w:ascii="Arial" w:hAnsi="Arial" w:cs="Zar"/>
                      <w:sz w:val="20"/>
                      <w:szCs w:val="20"/>
                      <w:rtl/>
                      <w:lang w:bidi="fa-IR"/>
                    </w:rPr>
                  </w:pPr>
                  <w:r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lastRenderedPageBreak/>
                    <w:t>به موقع در جلسات</w:t>
                  </w:r>
                  <w:r w:rsidR="003E7C35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آزمون</w:t>
                  </w:r>
                  <w:r w:rsidR="0008164F" w:rsidRPr="00140AF2">
                    <w:rPr>
                      <w:rFonts w:ascii="Arial" w:hAnsi="Arial" w:cs="Zar" w:hint="cs"/>
                      <w:sz w:val="20"/>
                      <w:szCs w:val="20"/>
                      <w:rtl/>
                      <w:lang w:bidi="fa-IR"/>
                    </w:rPr>
                    <w:t xml:space="preserve"> حضور یابد.</w:t>
                  </w:r>
                </w:p>
              </w:tc>
            </w:tr>
          </w:tbl>
          <w:p w:rsidR="00E60448" w:rsidRPr="00140AF2" w:rsidRDefault="00E60448" w:rsidP="008D794E">
            <w:pPr>
              <w:spacing w:after="240"/>
              <w:rPr>
                <w:rFonts w:cs="Zar"/>
                <w:b/>
                <w:bCs/>
                <w:sz w:val="18"/>
                <w:szCs w:val="18"/>
                <w:rtl/>
                <w:lang w:bidi="fa-IR"/>
              </w:rPr>
            </w:pP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 امضای مدرس:  </w:t>
            </w:r>
            <w:r w:rsidR="00C70126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قدسیه جوینی </w:t>
            </w: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نام و امضای مدیر گروه:           </w:t>
            </w:r>
            <w:r w:rsidR="008644C6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="00E72034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</w:t>
            </w: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 نام و امضای مسئول</w:t>
            </w:r>
            <w:r w:rsidRPr="00140AF2">
              <w:rPr>
                <w:rFonts w:cs="Zar"/>
                <w:b/>
                <w:bCs/>
                <w:sz w:val="18"/>
                <w:szCs w:val="18"/>
                <w:lang w:bidi="fa-IR"/>
              </w:rPr>
              <w:t>EDO</w:t>
            </w: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دانشکده:</w:t>
            </w:r>
          </w:p>
          <w:p w:rsidR="001E7ABF" w:rsidRPr="00140AF2" w:rsidRDefault="00E60448" w:rsidP="00140AF2">
            <w:pPr>
              <w:spacing w:after="240"/>
              <w:rPr>
                <w:rFonts w:ascii="Arial" w:hAnsi="Arial" w:cs="Zar"/>
                <w:b/>
                <w:bCs/>
                <w:sz w:val="18"/>
                <w:szCs w:val="18"/>
                <w:rtl/>
                <w:lang w:bidi="fa-IR"/>
              </w:rPr>
            </w:pP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تاریخ تحویل</w:t>
            </w:r>
            <w:r w:rsidR="00453B75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140AF2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  <w:r w:rsidR="00FF0CB9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140AF2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453B75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140AF2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1404</w:t>
            </w: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       </w:t>
            </w:r>
            <w:r w:rsidR="00E72034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453B75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تاریخ ارسال:                                  </w:t>
            </w:r>
            <w:r w:rsidR="008644C6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  <w:r w:rsidR="00E72034"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Pr="00140AF2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 xml:space="preserve"> تاریخ ارسال :</w:t>
            </w:r>
          </w:p>
          <w:p w:rsidR="00C70126" w:rsidRPr="00140AF2" w:rsidRDefault="00C70126" w:rsidP="00C70126">
            <w:pPr>
              <w:spacing w:after="240"/>
              <w:rPr>
                <w:rFonts w:ascii="Arial" w:hAnsi="Arial" w:cs="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394053" w:rsidRPr="00140AF2" w:rsidRDefault="00394053" w:rsidP="00325AAC">
      <w:pPr>
        <w:jc w:val="center"/>
        <w:rPr>
          <w:rFonts w:cs="Zar"/>
          <w:b/>
          <w:bCs/>
          <w:sz w:val="16"/>
          <w:szCs w:val="16"/>
          <w:rtl/>
        </w:rPr>
      </w:pPr>
    </w:p>
    <w:p w:rsidR="00394053" w:rsidRPr="00140AF2" w:rsidRDefault="00394053" w:rsidP="00325AAC">
      <w:pPr>
        <w:jc w:val="center"/>
        <w:rPr>
          <w:rFonts w:cs="Zar"/>
          <w:b/>
          <w:bCs/>
          <w:sz w:val="16"/>
          <w:szCs w:val="16"/>
          <w:rtl/>
        </w:rPr>
      </w:pPr>
    </w:p>
    <w:p w:rsidR="00394053" w:rsidRPr="00140AF2" w:rsidRDefault="00394053" w:rsidP="00325AAC">
      <w:pPr>
        <w:jc w:val="center"/>
        <w:rPr>
          <w:rFonts w:cs="Zar"/>
          <w:b/>
          <w:bCs/>
          <w:sz w:val="16"/>
          <w:szCs w:val="16"/>
          <w:rtl/>
        </w:rPr>
      </w:pPr>
    </w:p>
    <w:p w:rsidR="00261ED7" w:rsidRPr="00140AF2" w:rsidRDefault="00261ED7" w:rsidP="00325AAC">
      <w:pPr>
        <w:jc w:val="center"/>
        <w:rPr>
          <w:rFonts w:cs="Zar"/>
          <w:b/>
          <w:bCs/>
          <w:sz w:val="16"/>
          <w:szCs w:val="16"/>
          <w:rtl/>
        </w:rPr>
      </w:pPr>
    </w:p>
    <w:p w:rsidR="00261ED7" w:rsidRPr="00140AF2" w:rsidRDefault="00261ED7" w:rsidP="00325AAC">
      <w:pPr>
        <w:jc w:val="center"/>
        <w:rPr>
          <w:rFonts w:cs="Zar"/>
          <w:b/>
          <w:bCs/>
          <w:sz w:val="16"/>
          <w:szCs w:val="16"/>
          <w:rtl/>
        </w:rPr>
      </w:pPr>
    </w:p>
    <w:p w:rsidR="00F85585" w:rsidRPr="00140AF2" w:rsidRDefault="00F85585" w:rsidP="00FF0CB9">
      <w:pPr>
        <w:jc w:val="center"/>
        <w:rPr>
          <w:rFonts w:cs="Zar"/>
          <w:b/>
          <w:bCs/>
          <w:sz w:val="16"/>
          <w:szCs w:val="16"/>
        </w:rPr>
      </w:pPr>
      <w:r w:rsidRPr="00140AF2">
        <w:rPr>
          <w:rFonts w:cs="Zar" w:hint="cs"/>
          <w:b/>
          <w:bCs/>
          <w:sz w:val="16"/>
          <w:szCs w:val="16"/>
          <w:rtl/>
        </w:rPr>
        <w:t>جدول زمانبندی درس</w:t>
      </w:r>
      <w:r w:rsidR="008644C6" w:rsidRPr="00140AF2">
        <w:rPr>
          <w:rFonts w:cs="Zar" w:hint="cs"/>
          <w:b/>
          <w:bCs/>
          <w:sz w:val="16"/>
          <w:szCs w:val="16"/>
          <w:rtl/>
        </w:rPr>
        <w:t xml:space="preserve"> </w:t>
      </w:r>
      <w:r w:rsidR="00FF0CB9" w:rsidRPr="00140AF2">
        <w:rPr>
          <w:rFonts w:cs="Zar" w:hint="cs"/>
          <w:b/>
          <w:bCs/>
          <w:sz w:val="16"/>
          <w:szCs w:val="16"/>
          <w:rtl/>
        </w:rPr>
        <w:t>کاردرمانی در بیماری های کودکان 3</w:t>
      </w:r>
    </w:p>
    <w:p w:rsidR="00F85585" w:rsidRPr="00140AF2" w:rsidRDefault="00F85585" w:rsidP="000C3884">
      <w:pPr>
        <w:jc w:val="center"/>
        <w:rPr>
          <w:rFonts w:cs="Zar"/>
          <w:b/>
          <w:bCs/>
          <w:sz w:val="16"/>
          <w:szCs w:val="16"/>
          <w:rtl/>
        </w:rPr>
      </w:pPr>
      <w:r w:rsidRPr="00140AF2">
        <w:rPr>
          <w:rFonts w:cs="Zar" w:hint="cs"/>
          <w:b/>
          <w:bCs/>
          <w:sz w:val="16"/>
          <w:szCs w:val="16"/>
          <w:rtl/>
        </w:rPr>
        <w:t>روز و ساعت جلسه :</w:t>
      </w:r>
      <w:r w:rsidR="00C70126" w:rsidRPr="00140AF2">
        <w:rPr>
          <w:rFonts w:cs="Zar" w:hint="cs"/>
          <w:b/>
          <w:bCs/>
          <w:sz w:val="16"/>
          <w:szCs w:val="16"/>
          <w:rtl/>
        </w:rPr>
        <w:t xml:space="preserve"> </w:t>
      </w:r>
      <w:r w:rsidR="00C70126" w:rsidRPr="00140AF2">
        <w:rPr>
          <w:rFonts w:cs="Zar" w:hint="cs"/>
          <w:sz w:val="16"/>
          <w:szCs w:val="16"/>
          <w:rtl/>
        </w:rPr>
        <w:t xml:space="preserve">روزهای </w:t>
      </w:r>
      <w:r w:rsidR="000C3884">
        <w:rPr>
          <w:rFonts w:cs="Zar" w:hint="cs"/>
          <w:sz w:val="16"/>
          <w:szCs w:val="16"/>
          <w:rtl/>
        </w:rPr>
        <w:t>چهارشنبه</w:t>
      </w:r>
      <w:r w:rsidR="00C70126" w:rsidRPr="00140AF2">
        <w:rPr>
          <w:rFonts w:cs="Zar" w:hint="cs"/>
          <w:sz w:val="16"/>
          <w:szCs w:val="16"/>
          <w:rtl/>
        </w:rPr>
        <w:t xml:space="preserve"> ساعت </w:t>
      </w:r>
      <w:r w:rsidR="000C3884">
        <w:rPr>
          <w:rFonts w:cs="Zar" w:hint="cs"/>
          <w:sz w:val="16"/>
          <w:szCs w:val="16"/>
          <w:rtl/>
        </w:rPr>
        <w:t>14 تا 16</w:t>
      </w:r>
    </w:p>
    <w:p w:rsidR="00F85585" w:rsidRPr="00140AF2" w:rsidRDefault="00F85585" w:rsidP="00E522E9">
      <w:pPr>
        <w:rPr>
          <w:rFonts w:cs="Zar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83"/>
        <w:gridCol w:w="5470"/>
        <w:gridCol w:w="1400"/>
      </w:tblGrid>
      <w:tr w:rsidR="005A6E1C" w:rsidRPr="00140AF2" w:rsidTr="000C3884">
        <w:trPr>
          <w:cantSplit/>
          <w:trHeight w:val="46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140AF2" w:rsidRDefault="005A6E1C" w:rsidP="00E522E9">
            <w:pPr>
              <w:jc w:val="center"/>
              <w:rPr>
                <w:rFonts w:cs="Zar"/>
                <w:b/>
                <w:bCs/>
                <w:sz w:val="16"/>
                <w:szCs w:val="16"/>
              </w:rPr>
            </w:pPr>
            <w:r w:rsidRPr="00140AF2">
              <w:rPr>
                <w:rFonts w:cs="Zar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E1C" w:rsidRPr="00140AF2" w:rsidRDefault="00FF0CB9" w:rsidP="00E522E9">
            <w:pPr>
              <w:jc w:val="center"/>
              <w:rPr>
                <w:rFonts w:cs="Zar"/>
                <w:b/>
                <w:bCs/>
                <w:sz w:val="16"/>
                <w:szCs w:val="16"/>
              </w:rPr>
            </w:pPr>
            <w:r w:rsidRPr="00140AF2">
              <w:rPr>
                <w:rFonts w:cs="Za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140AF2" w:rsidRDefault="005A6E1C" w:rsidP="00E522E9">
            <w:pPr>
              <w:jc w:val="center"/>
              <w:rPr>
                <w:rFonts w:cs="Zar"/>
                <w:b/>
                <w:bCs/>
                <w:sz w:val="16"/>
                <w:szCs w:val="16"/>
              </w:rPr>
            </w:pPr>
            <w:r w:rsidRPr="00140AF2">
              <w:rPr>
                <w:rFonts w:cs="Zar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140AF2" w:rsidRDefault="005A6E1C" w:rsidP="00E522E9">
            <w:pPr>
              <w:jc w:val="center"/>
              <w:rPr>
                <w:rFonts w:cs="Zar"/>
                <w:b/>
                <w:bCs/>
                <w:sz w:val="16"/>
                <w:szCs w:val="16"/>
              </w:rPr>
            </w:pPr>
            <w:r w:rsidRPr="00140AF2">
              <w:rPr>
                <w:rFonts w:cs="Za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</w:rPr>
            </w:pPr>
            <w:r>
              <w:rPr>
                <w:rFonts w:cs="Zar" w:hint="cs"/>
                <w:sz w:val="16"/>
                <w:szCs w:val="16"/>
                <w:rtl/>
              </w:rPr>
              <w:t>2/7/1404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معرفی دوره، آشنایی با روند ارجاع و فرایند کاردرمانی کودکان و نوجوانان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</w:rPr>
            </w:pPr>
            <w:r>
              <w:rPr>
                <w:rFonts w:cs="Zar" w:hint="cs"/>
                <w:sz w:val="16"/>
                <w:szCs w:val="16"/>
                <w:rtl/>
              </w:rPr>
              <w:t>9/7/1404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آشنایی با رویکرد یادگیری حرکتی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</w:rPr>
            </w:pPr>
            <w:r>
              <w:rPr>
                <w:rFonts w:cs="Zar" w:hint="cs"/>
                <w:sz w:val="16"/>
                <w:szCs w:val="16"/>
                <w:rtl/>
              </w:rPr>
              <w:t>16/7/1404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 xml:space="preserve">آشنایی با مداخلات </w:t>
            </w:r>
            <w:r w:rsidRPr="000C388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Mobility</w:t>
            </w:r>
            <w:r w:rsidRPr="000C3884">
              <w:rPr>
                <w:rFonts w:ascii="Arial" w:hAnsi="Arial" w:cs="Zar"/>
                <w:sz w:val="20"/>
                <w:szCs w:val="20"/>
                <w:lang w:bidi="fa-IR"/>
              </w:rPr>
              <w:t xml:space="preserve"> 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 xml:space="preserve"> و </w:t>
            </w:r>
            <w:r w:rsidRPr="000C388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Assistive technology</w:t>
            </w:r>
            <w:r w:rsidRPr="000C3884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در کودکان و نوجوانان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</w:rPr>
            </w:pPr>
            <w:r>
              <w:rPr>
                <w:rFonts w:cs="Zar" w:hint="cs"/>
                <w:sz w:val="16"/>
                <w:szCs w:val="16"/>
                <w:rtl/>
              </w:rPr>
              <w:t>23/7/1404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rtl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 xml:space="preserve">آشنایی با توانبخشی کودکان در بیمارستان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</w:rPr>
            </w:pPr>
            <w:r>
              <w:rPr>
                <w:rFonts w:cs="Zar" w:hint="cs"/>
                <w:sz w:val="16"/>
                <w:szCs w:val="16"/>
                <w:rtl/>
              </w:rPr>
              <w:t>30/7/1404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B Zar" w:cs="Zar" w:hint="cs"/>
                <w:sz w:val="20"/>
                <w:szCs w:val="20"/>
                <w:rtl/>
              </w:rPr>
              <w:t xml:space="preserve">آشنایی با نقش 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کاردرمانی بخش مراقبت های ویژه نوزادان و کودکان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7/8/1404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B Zar" w:cs="Zar" w:hint="cs"/>
                <w:sz w:val="20"/>
                <w:szCs w:val="20"/>
                <w:rtl/>
              </w:rPr>
              <w:t>آشنایی با مداخلات کاردرمانی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 xml:space="preserve"> در بخش مراقبت های ویژه نوزادان و کودکان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14/8/1404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آشنایی با فلج مغزی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21/8/1404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آشنایی با مداخلات کاردرمانی در فلج مغزی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28/8/1404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 xml:space="preserve">آشنایی با ضایعات مغزی ضربه مغزی و تشنج در کودکان و نقش کاردرمانی در آنها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5/9/1404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/>
                <w:sz w:val="20"/>
                <w:szCs w:val="20"/>
                <w:rtl/>
                <w:lang w:bidi="fa-IR"/>
              </w:rPr>
              <w:t>آشنایی با انواع دیستروفی عضلانی و بیماری‌های نورون حرکتی پیشرونده از جمله</w:t>
            </w:r>
            <w:r w:rsidRPr="000C3884">
              <w:rPr>
                <w:rFonts w:ascii="Arial" w:hAnsi="Arial" w:cs="Zar"/>
                <w:sz w:val="20"/>
                <w:szCs w:val="20"/>
                <w:lang w:bidi="fa-IR"/>
              </w:rPr>
              <w:t xml:space="preserve"> SMA </w:t>
            </w:r>
            <w:r w:rsidRPr="000C3884">
              <w:rPr>
                <w:rFonts w:ascii="Arial" w:hAnsi="Arial" w:cs="Zar"/>
                <w:sz w:val="20"/>
                <w:szCs w:val="20"/>
                <w:rtl/>
                <w:lang w:bidi="fa-IR"/>
              </w:rPr>
              <w:t>و مداخلات کاردرمانی در آن‌ها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12/9/1404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آشنایی با اسپاینا بیفیدا و ضایعات نخاعی و مداخلات کاردرمانی در آنها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0C3884" w:rsidP="00FF0CB9">
            <w:pPr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19/9/1404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 xml:space="preserve">آشنایی با </w:t>
            </w:r>
            <w:r w:rsidRPr="000C3884">
              <w:rPr>
                <w:rFonts w:ascii="Arial" w:hAnsi="Arial" w:cs="Zar"/>
                <w:sz w:val="20"/>
                <w:szCs w:val="20"/>
                <w:rtl/>
                <w:lang w:bidi="fa-IR"/>
              </w:rPr>
              <w:t>بیماری‌های نورولوژیک و مادرزادی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B32F1C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26/9/1404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آشنایی با بیماری های سیستم اعصاب محیطی، روماتوئید و مشکلات قلبی و عروقی در کودکان و مداخلات کاردرمانی در آنها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FF0CB9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B32F1C" w:rsidP="00FF0CB9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3/10/1404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آشنایی با آسیب های شبکه بازویی در کودکان و مداخلات کاردرمانی در آنها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B9" w:rsidRPr="00140AF2" w:rsidRDefault="00FF0CB9" w:rsidP="00FF0CB9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261ED7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261ED7" w:rsidP="00261ED7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B32F1C" w:rsidP="00261ED7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10/10/1404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/>
                <w:sz w:val="20"/>
                <w:szCs w:val="20"/>
                <w:rtl/>
                <w:lang w:bidi="fa-IR"/>
              </w:rPr>
              <w:t>آشنا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یی</w:t>
            </w:r>
            <w:r w:rsidRPr="000C3884">
              <w:rPr>
                <w:rFonts w:ascii="Arial" w:hAnsi="Arial" w:cs="Zar"/>
                <w:sz w:val="20"/>
                <w:szCs w:val="20"/>
                <w:rtl/>
                <w:lang w:bidi="fa-IR"/>
              </w:rPr>
              <w:t xml:space="preserve"> با 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سرطان در کودکان و مداخلات کاردرمانی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261ED7" w:rsidP="00261ED7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261ED7" w:rsidRPr="00140AF2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261ED7" w:rsidP="00261ED7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B32F1C" w:rsidP="00261ED7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17/10/1404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/>
                <w:sz w:val="20"/>
                <w:szCs w:val="20"/>
                <w:rtl/>
                <w:lang w:bidi="fa-IR"/>
              </w:rPr>
              <w:t>آشنا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یی با سوختگی در کودکان و مداخلات کاردرمانی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261ED7" w:rsidP="00261ED7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261ED7" w:rsidRPr="00261ED7" w:rsidTr="00C70126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261ED7" w:rsidP="00261ED7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140AF2" w:rsidRDefault="00B32F1C" w:rsidP="00261ED7">
            <w:pPr>
              <w:jc w:val="center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16"/>
                <w:szCs w:val="16"/>
                <w:rtl/>
              </w:rPr>
              <w:t>24/10/1404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0C3884" w:rsidRDefault="00140AF2" w:rsidP="000C3884">
            <w:pPr>
              <w:spacing w:after="240"/>
              <w:ind w:left="12"/>
              <w:rPr>
                <w:rFonts w:ascii="Arial" w:hAnsi="Arial" w:cs="Zar"/>
                <w:sz w:val="20"/>
                <w:szCs w:val="20"/>
                <w:lang w:bidi="fa-IR"/>
              </w:rPr>
            </w:pP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آشنایی با مشکلات بلع/خوردن/ تنفس</w:t>
            </w:r>
            <w:r w:rsidRPr="000C3884">
              <w:rPr>
                <w:rFonts w:ascii="Arial" w:hAnsi="Arial" w:cs="Zar"/>
                <w:sz w:val="20"/>
                <w:szCs w:val="20"/>
                <w:lang w:bidi="fa-IR"/>
              </w:rPr>
              <w:t xml:space="preserve"> </w:t>
            </w:r>
            <w:r w:rsidRPr="000C3884">
              <w:rPr>
                <w:rFonts w:ascii="Arial" w:hAnsi="Arial" w:cs="Zar" w:hint="cs"/>
                <w:sz w:val="20"/>
                <w:szCs w:val="20"/>
                <w:rtl/>
                <w:lang w:bidi="fa-IR"/>
              </w:rPr>
              <w:t>و مداخلات کاردرمانی در آنها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7" w:rsidRPr="00261ED7" w:rsidRDefault="00261ED7" w:rsidP="00261ED7">
            <w:pPr>
              <w:jc w:val="center"/>
              <w:rPr>
                <w:rFonts w:cs="Zar"/>
                <w:sz w:val="16"/>
                <w:szCs w:val="16"/>
              </w:rPr>
            </w:pPr>
            <w:r w:rsidRPr="00140AF2">
              <w:rPr>
                <w:rFonts w:cs="Zar" w:hint="cs"/>
                <w:sz w:val="16"/>
                <w:szCs w:val="16"/>
                <w:rtl/>
              </w:rPr>
              <w:t>دکتر قدسیه جوینی</w:t>
            </w:r>
          </w:p>
        </w:tc>
      </w:tr>
    </w:tbl>
    <w:p w:rsidR="001D46E0" w:rsidRPr="00261ED7" w:rsidRDefault="001D46E0" w:rsidP="00E522E9">
      <w:pPr>
        <w:jc w:val="lowKashida"/>
        <w:rPr>
          <w:rFonts w:cs="Zar"/>
          <w:sz w:val="16"/>
          <w:szCs w:val="16"/>
          <w:rtl/>
          <w:lang w:bidi="fa-IR"/>
        </w:rPr>
      </w:pPr>
    </w:p>
    <w:p w:rsidR="00FF0CB9" w:rsidRPr="00261ED7" w:rsidRDefault="00FF0CB9" w:rsidP="00E522E9">
      <w:pPr>
        <w:jc w:val="lowKashida"/>
        <w:rPr>
          <w:rFonts w:cs="Zar"/>
          <w:sz w:val="16"/>
          <w:szCs w:val="16"/>
          <w:rtl/>
          <w:lang w:bidi="fa-IR"/>
        </w:rPr>
      </w:pPr>
    </w:p>
    <w:p w:rsidR="00FF0CB9" w:rsidRPr="00261ED7" w:rsidRDefault="00FF0CB9" w:rsidP="00E522E9">
      <w:pPr>
        <w:jc w:val="lowKashida"/>
        <w:rPr>
          <w:rFonts w:cs="Zar"/>
          <w:sz w:val="16"/>
          <w:szCs w:val="16"/>
          <w:rtl/>
          <w:lang w:bidi="fa-IR"/>
        </w:rPr>
      </w:pPr>
    </w:p>
    <w:p w:rsidR="00FF0CB9" w:rsidRPr="00261ED7" w:rsidRDefault="00FF0CB9" w:rsidP="00E522E9">
      <w:pPr>
        <w:jc w:val="lowKashida"/>
        <w:rPr>
          <w:rFonts w:cs="Zar"/>
          <w:sz w:val="16"/>
          <w:szCs w:val="16"/>
          <w:rtl/>
          <w:lang w:bidi="fa-IR"/>
        </w:rPr>
      </w:pPr>
      <w:bookmarkStart w:id="0" w:name="_GoBack"/>
      <w:bookmarkEnd w:id="0"/>
    </w:p>
    <w:p w:rsidR="00FF0CB9" w:rsidRPr="00261ED7" w:rsidRDefault="00FF0CB9" w:rsidP="00E522E9">
      <w:pPr>
        <w:jc w:val="lowKashida"/>
        <w:rPr>
          <w:rFonts w:cs="Zar"/>
          <w:sz w:val="16"/>
          <w:szCs w:val="16"/>
          <w:rtl/>
          <w:lang w:bidi="fa-IR"/>
        </w:rPr>
      </w:pPr>
    </w:p>
    <w:p w:rsidR="00FF0CB9" w:rsidRPr="00261ED7" w:rsidRDefault="00FF0CB9" w:rsidP="00E522E9">
      <w:pPr>
        <w:jc w:val="lowKashida"/>
        <w:rPr>
          <w:rFonts w:cs="Zar"/>
          <w:sz w:val="16"/>
          <w:szCs w:val="16"/>
          <w:lang w:bidi="fa-IR"/>
        </w:rPr>
      </w:pPr>
    </w:p>
    <w:sectPr w:rsidR="00FF0CB9" w:rsidRPr="00261ED7" w:rsidSect="00321972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75" w:rsidRDefault="00D92975" w:rsidP="005B3BCE">
      <w:r>
        <w:separator/>
      </w:r>
    </w:p>
  </w:endnote>
  <w:endnote w:type="continuationSeparator" w:id="0">
    <w:p w:rsidR="00D92975" w:rsidRDefault="00D92975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75" w:rsidRDefault="00D92975" w:rsidP="005B3BCE">
      <w:r>
        <w:separator/>
      </w:r>
    </w:p>
  </w:footnote>
  <w:footnote w:type="continuationSeparator" w:id="0">
    <w:p w:rsidR="00D92975" w:rsidRDefault="00D92975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274"/>
    <w:multiLevelType w:val="hybridMultilevel"/>
    <w:tmpl w:val="0F8C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0FCB"/>
    <w:multiLevelType w:val="hybridMultilevel"/>
    <w:tmpl w:val="12A80DFC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22B1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3DD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B6E13"/>
    <w:multiLevelType w:val="multilevel"/>
    <w:tmpl w:val="61F0B37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6FB5DD8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C555C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A735D"/>
    <w:multiLevelType w:val="hybridMultilevel"/>
    <w:tmpl w:val="12A80DFC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E0C8E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847ED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13EAC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A1E60"/>
    <w:multiLevelType w:val="multilevel"/>
    <w:tmpl w:val="1370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5525A4"/>
    <w:multiLevelType w:val="multilevel"/>
    <w:tmpl w:val="9B26A11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5E951BC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9154D"/>
    <w:multiLevelType w:val="multilevel"/>
    <w:tmpl w:val="CD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90EAD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45ED1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57599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E3432"/>
    <w:multiLevelType w:val="hybridMultilevel"/>
    <w:tmpl w:val="4F3631E8"/>
    <w:lvl w:ilvl="0" w:tplc="EF7266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5C7285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23EA7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477F5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B15BF"/>
    <w:multiLevelType w:val="hybridMultilevel"/>
    <w:tmpl w:val="12A80DFC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3561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B7A6F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5700B"/>
    <w:multiLevelType w:val="multilevel"/>
    <w:tmpl w:val="5818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D0098"/>
    <w:multiLevelType w:val="multilevel"/>
    <w:tmpl w:val="D00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0F3C78"/>
    <w:multiLevelType w:val="multilevel"/>
    <w:tmpl w:val="FBE6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C3555"/>
    <w:multiLevelType w:val="multilevel"/>
    <w:tmpl w:val="6D5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AC3913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0304A"/>
    <w:multiLevelType w:val="hybridMultilevel"/>
    <w:tmpl w:val="8E365838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319E2"/>
    <w:multiLevelType w:val="hybridMultilevel"/>
    <w:tmpl w:val="12A80DFC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1"/>
  </w:num>
  <w:num w:numId="5">
    <w:abstractNumId w:val="4"/>
  </w:num>
  <w:num w:numId="6">
    <w:abstractNumId w:val="22"/>
  </w:num>
  <w:num w:numId="7">
    <w:abstractNumId w:val="14"/>
  </w:num>
  <w:num w:numId="8">
    <w:abstractNumId w:val="1"/>
  </w:num>
  <w:num w:numId="9">
    <w:abstractNumId w:val="25"/>
  </w:num>
  <w:num w:numId="10">
    <w:abstractNumId w:val="11"/>
  </w:num>
  <w:num w:numId="11">
    <w:abstractNumId w:val="27"/>
  </w:num>
  <w:num w:numId="12">
    <w:abstractNumId w:val="26"/>
  </w:num>
  <w:num w:numId="13">
    <w:abstractNumId w:val="20"/>
  </w:num>
  <w:num w:numId="14">
    <w:abstractNumId w:val="28"/>
  </w:num>
  <w:num w:numId="15">
    <w:abstractNumId w:val="2"/>
  </w:num>
  <w:num w:numId="16">
    <w:abstractNumId w:val="10"/>
  </w:num>
  <w:num w:numId="17">
    <w:abstractNumId w:val="21"/>
  </w:num>
  <w:num w:numId="18">
    <w:abstractNumId w:val="23"/>
  </w:num>
  <w:num w:numId="19">
    <w:abstractNumId w:val="9"/>
  </w:num>
  <w:num w:numId="20">
    <w:abstractNumId w:val="30"/>
  </w:num>
  <w:num w:numId="21">
    <w:abstractNumId w:val="29"/>
  </w:num>
  <w:num w:numId="22">
    <w:abstractNumId w:val="6"/>
  </w:num>
  <w:num w:numId="23">
    <w:abstractNumId w:val="24"/>
  </w:num>
  <w:num w:numId="24">
    <w:abstractNumId w:val="3"/>
  </w:num>
  <w:num w:numId="25">
    <w:abstractNumId w:val="5"/>
  </w:num>
  <w:num w:numId="26">
    <w:abstractNumId w:val="15"/>
  </w:num>
  <w:num w:numId="27">
    <w:abstractNumId w:val="17"/>
  </w:num>
  <w:num w:numId="28">
    <w:abstractNumId w:val="19"/>
  </w:num>
  <w:num w:numId="29">
    <w:abstractNumId w:val="16"/>
  </w:num>
  <w:num w:numId="30">
    <w:abstractNumId w:val="8"/>
  </w:num>
  <w:num w:numId="31">
    <w:abstractNumId w:val="13"/>
  </w:num>
  <w:num w:numId="3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7"/>
    <w:rsid w:val="0000151C"/>
    <w:rsid w:val="00003252"/>
    <w:rsid w:val="00005CCA"/>
    <w:rsid w:val="0001112C"/>
    <w:rsid w:val="000238D0"/>
    <w:rsid w:val="0003349F"/>
    <w:rsid w:val="00033ABD"/>
    <w:rsid w:val="00034817"/>
    <w:rsid w:val="000431F4"/>
    <w:rsid w:val="0004767B"/>
    <w:rsid w:val="00050230"/>
    <w:rsid w:val="00060933"/>
    <w:rsid w:val="000614B3"/>
    <w:rsid w:val="00062510"/>
    <w:rsid w:val="00064BE3"/>
    <w:rsid w:val="00067261"/>
    <w:rsid w:val="0008164F"/>
    <w:rsid w:val="00086C96"/>
    <w:rsid w:val="000903C8"/>
    <w:rsid w:val="000A549C"/>
    <w:rsid w:val="000B04A4"/>
    <w:rsid w:val="000B7301"/>
    <w:rsid w:val="000C3884"/>
    <w:rsid w:val="000E0FC8"/>
    <w:rsid w:val="000E2BA1"/>
    <w:rsid w:val="000F4E92"/>
    <w:rsid w:val="00101B4D"/>
    <w:rsid w:val="001138AC"/>
    <w:rsid w:val="00120AB9"/>
    <w:rsid w:val="00122F9E"/>
    <w:rsid w:val="001246F0"/>
    <w:rsid w:val="00125ABA"/>
    <w:rsid w:val="00126B33"/>
    <w:rsid w:val="00132A5D"/>
    <w:rsid w:val="00132A88"/>
    <w:rsid w:val="00140AF2"/>
    <w:rsid w:val="001438BA"/>
    <w:rsid w:val="0014607A"/>
    <w:rsid w:val="00154D23"/>
    <w:rsid w:val="001565CF"/>
    <w:rsid w:val="001659F6"/>
    <w:rsid w:val="0017199F"/>
    <w:rsid w:val="001857DE"/>
    <w:rsid w:val="001B1710"/>
    <w:rsid w:val="001B50FB"/>
    <w:rsid w:val="001C3ACB"/>
    <w:rsid w:val="001C6349"/>
    <w:rsid w:val="001D3135"/>
    <w:rsid w:val="001D46E0"/>
    <w:rsid w:val="001D6D95"/>
    <w:rsid w:val="001E7ABF"/>
    <w:rsid w:val="001E7EA6"/>
    <w:rsid w:val="001F03C3"/>
    <w:rsid w:val="0023239B"/>
    <w:rsid w:val="0023286B"/>
    <w:rsid w:val="00237C2D"/>
    <w:rsid w:val="00257D33"/>
    <w:rsid w:val="00261ED7"/>
    <w:rsid w:val="002671A1"/>
    <w:rsid w:val="002870DD"/>
    <w:rsid w:val="00292212"/>
    <w:rsid w:val="00296C24"/>
    <w:rsid w:val="002B02F9"/>
    <w:rsid w:val="002B56B8"/>
    <w:rsid w:val="002D0CC8"/>
    <w:rsid w:val="002D18BB"/>
    <w:rsid w:val="002D5254"/>
    <w:rsid w:val="002E0020"/>
    <w:rsid w:val="00304B14"/>
    <w:rsid w:val="00307C44"/>
    <w:rsid w:val="00321972"/>
    <w:rsid w:val="00322850"/>
    <w:rsid w:val="0032314B"/>
    <w:rsid w:val="00325AAC"/>
    <w:rsid w:val="00333265"/>
    <w:rsid w:val="0034330E"/>
    <w:rsid w:val="0036337F"/>
    <w:rsid w:val="00363931"/>
    <w:rsid w:val="0037622B"/>
    <w:rsid w:val="00386F2F"/>
    <w:rsid w:val="00394053"/>
    <w:rsid w:val="003A2B5C"/>
    <w:rsid w:val="003A7121"/>
    <w:rsid w:val="003B00CE"/>
    <w:rsid w:val="003D4B5B"/>
    <w:rsid w:val="003E7C35"/>
    <w:rsid w:val="003F53D0"/>
    <w:rsid w:val="00416806"/>
    <w:rsid w:val="00416B16"/>
    <w:rsid w:val="0042290F"/>
    <w:rsid w:val="00423AFF"/>
    <w:rsid w:val="004402E7"/>
    <w:rsid w:val="00442FD9"/>
    <w:rsid w:val="00453B75"/>
    <w:rsid w:val="00456CFD"/>
    <w:rsid w:val="0046125C"/>
    <w:rsid w:val="0046445A"/>
    <w:rsid w:val="004653B0"/>
    <w:rsid w:val="00466E05"/>
    <w:rsid w:val="00486AC9"/>
    <w:rsid w:val="00497CF2"/>
    <w:rsid w:val="004A4321"/>
    <w:rsid w:val="004B3926"/>
    <w:rsid w:val="004B611B"/>
    <w:rsid w:val="004E2F46"/>
    <w:rsid w:val="004F65D1"/>
    <w:rsid w:val="004F7DF3"/>
    <w:rsid w:val="00510157"/>
    <w:rsid w:val="00511626"/>
    <w:rsid w:val="005245B3"/>
    <w:rsid w:val="00534C15"/>
    <w:rsid w:val="005369AF"/>
    <w:rsid w:val="005458E4"/>
    <w:rsid w:val="00557D01"/>
    <w:rsid w:val="00562BD8"/>
    <w:rsid w:val="00566543"/>
    <w:rsid w:val="00570D45"/>
    <w:rsid w:val="00591042"/>
    <w:rsid w:val="005A06CD"/>
    <w:rsid w:val="005A3392"/>
    <w:rsid w:val="005A6E1C"/>
    <w:rsid w:val="005B3AEB"/>
    <w:rsid w:val="005B3BCE"/>
    <w:rsid w:val="005B7101"/>
    <w:rsid w:val="005C7921"/>
    <w:rsid w:val="005D07A0"/>
    <w:rsid w:val="005D580E"/>
    <w:rsid w:val="005E5685"/>
    <w:rsid w:val="00605A91"/>
    <w:rsid w:val="006124FB"/>
    <w:rsid w:val="00614D70"/>
    <w:rsid w:val="006219E6"/>
    <w:rsid w:val="00633CDC"/>
    <w:rsid w:val="00641ECE"/>
    <w:rsid w:val="0065107B"/>
    <w:rsid w:val="0066014B"/>
    <w:rsid w:val="00661252"/>
    <w:rsid w:val="00662DF6"/>
    <w:rsid w:val="006643DC"/>
    <w:rsid w:val="00673294"/>
    <w:rsid w:val="006736F2"/>
    <w:rsid w:val="00676E95"/>
    <w:rsid w:val="006826B9"/>
    <w:rsid w:val="00687077"/>
    <w:rsid w:val="00687CCB"/>
    <w:rsid w:val="006A43A5"/>
    <w:rsid w:val="006A62A3"/>
    <w:rsid w:val="006C183D"/>
    <w:rsid w:val="006D63F4"/>
    <w:rsid w:val="006F0AB4"/>
    <w:rsid w:val="0070540D"/>
    <w:rsid w:val="00706CF4"/>
    <w:rsid w:val="00712716"/>
    <w:rsid w:val="00731B31"/>
    <w:rsid w:val="007333E1"/>
    <w:rsid w:val="00736FA7"/>
    <w:rsid w:val="00741C4D"/>
    <w:rsid w:val="00741E4B"/>
    <w:rsid w:val="007755D9"/>
    <w:rsid w:val="00776E70"/>
    <w:rsid w:val="0078196D"/>
    <w:rsid w:val="007A0BF0"/>
    <w:rsid w:val="007B0FC5"/>
    <w:rsid w:val="007B14A4"/>
    <w:rsid w:val="007B17E8"/>
    <w:rsid w:val="007B62BC"/>
    <w:rsid w:val="007D65F2"/>
    <w:rsid w:val="007E3B6F"/>
    <w:rsid w:val="007F5CB6"/>
    <w:rsid w:val="00816387"/>
    <w:rsid w:val="0082257F"/>
    <w:rsid w:val="0083056B"/>
    <w:rsid w:val="008644C6"/>
    <w:rsid w:val="00864957"/>
    <w:rsid w:val="00872BD8"/>
    <w:rsid w:val="0087474C"/>
    <w:rsid w:val="00876419"/>
    <w:rsid w:val="0087661E"/>
    <w:rsid w:val="00876C5D"/>
    <w:rsid w:val="0087754B"/>
    <w:rsid w:val="00880405"/>
    <w:rsid w:val="0089131F"/>
    <w:rsid w:val="008A1B45"/>
    <w:rsid w:val="008A5D59"/>
    <w:rsid w:val="008B20CF"/>
    <w:rsid w:val="008B2E43"/>
    <w:rsid w:val="008B3372"/>
    <w:rsid w:val="008B63BD"/>
    <w:rsid w:val="008D794E"/>
    <w:rsid w:val="008F5B9B"/>
    <w:rsid w:val="009074FC"/>
    <w:rsid w:val="00913ABF"/>
    <w:rsid w:val="00915088"/>
    <w:rsid w:val="00921D50"/>
    <w:rsid w:val="00960CDE"/>
    <w:rsid w:val="00961046"/>
    <w:rsid w:val="009805D8"/>
    <w:rsid w:val="0099409D"/>
    <w:rsid w:val="009942C7"/>
    <w:rsid w:val="00995B7E"/>
    <w:rsid w:val="009A3F03"/>
    <w:rsid w:val="009A434D"/>
    <w:rsid w:val="009B0FB5"/>
    <w:rsid w:val="009B315A"/>
    <w:rsid w:val="009C1ACA"/>
    <w:rsid w:val="009C74C8"/>
    <w:rsid w:val="009E7121"/>
    <w:rsid w:val="009F3CAF"/>
    <w:rsid w:val="00A06417"/>
    <w:rsid w:val="00A14141"/>
    <w:rsid w:val="00A342F9"/>
    <w:rsid w:val="00A419AC"/>
    <w:rsid w:val="00A4494A"/>
    <w:rsid w:val="00A5005F"/>
    <w:rsid w:val="00A720BF"/>
    <w:rsid w:val="00A75DDC"/>
    <w:rsid w:val="00AA0FD0"/>
    <w:rsid w:val="00AB2A0B"/>
    <w:rsid w:val="00AB697D"/>
    <w:rsid w:val="00AC48D7"/>
    <w:rsid w:val="00AE372B"/>
    <w:rsid w:val="00AF2394"/>
    <w:rsid w:val="00B01738"/>
    <w:rsid w:val="00B202A6"/>
    <w:rsid w:val="00B32F1C"/>
    <w:rsid w:val="00B34328"/>
    <w:rsid w:val="00B45799"/>
    <w:rsid w:val="00B5067D"/>
    <w:rsid w:val="00B52161"/>
    <w:rsid w:val="00B53E2E"/>
    <w:rsid w:val="00B6501A"/>
    <w:rsid w:val="00B74EAE"/>
    <w:rsid w:val="00B854E3"/>
    <w:rsid w:val="00BA04A6"/>
    <w:rsid w:val="00BA77F1"/>
    <w:rsid w:val="00BB088A"/>
    <w:rsid w:val="00BB0DA6"/>
    <w:rsid w:val="00BB66E3"/>
    <w:rsid w:val="00BC035F"/>
    <w:rsid w:val="00BD769F"/>
    <w:rsid w:val="00BE20EE"/>
    <w:rsid w:val="00BE2997"/>
    <w:rsid w:val="00BE78B7"/>
    <w:rsid w:val="00BF2422"/>
    <w:rsid w:val="00C1703E"/>
    <w:rsid w:val="00C207FA"/>
    <w:rsid w:val="00C21235"/>
    <w:rsid w:val="00C23C3C"/>
    <w:rsid w:val="00C24E58"/>
    <w:rsid w:val="00C40456"/>
    <w:rsid w:val="00C439A0"/>
    <w:rsid w:val="00C521DD"/>
    <w:rsid w:val="00C70126"/>
    <w:rsid w:val="00C70580"/>
    <w:rsid w:val="00C846EB"/>
    <w:rsid w:val="00CB0B5C"/>
    <w:rsid w:val="00CB72A5"/>
    <w:rsid w:val="00CE3ADF"/>
    <w:rsid w:val="00D02B05"/>
    <w:rsid w:val="00D02EEA"/>
    <w:rsid w:val="00D2498B"/>
    <w:rsid w:val="00D66736"/>
    <w:rsid w:val="00D718E9"/>
    <w:rsid w:val="00D72C06"/>
    <w:rsid w:val="00D91D75"/>
    <w:rsid w:val="00D92975"/>
    <w:rsid w:val="00D97C25"/>
    <w:rsid w:val="00DB2AF9"/>
    <w:rsid w:val="00DB73AF"/>
    <w:rsid w:val="00DC1747"/>
    <w:rsid w:val="00DC2093"/>
    <w:rsid w:val="00DC50B3"/>
    <w:rsid w:val="00DC5756"/>
    <w:rsid w:val="00DC5F37"/>
    <w:rsid w:val="00DC62A1"/>
    <w:rsid w:val="00DE07CB"/>
    <w:rsid w:val="00DE690C"/>
    <w:rsid w:val="00E11DA4"/>
    <w:rsid w:val="00E21858"/>
    <w:rsid w:val="00E30BB4"/>
    <w:rsid w:val="00E40F59"/>
    <w:rsid w:val="00E444E2"/>
    <w:rsid w:val="00E467A6"/>
    <w:rsid w:val="00E522E9"/>
    <w:rsid w:val="00E524A1"/>
    <w:rsid w:val="00E6011F"/>
    <w:rsid w:val="00E60448"/>
    <w:rsid w:val="00E70BDE"/>
    <w:rsid w:val="00E72034"/>
    <w:rsid w:val="00E775AF"/>
    <w:rsid w:val="00EA45D4"/>
    <w:rsid w:val="00EA79FF"/>
    <w:rsid w:val="00EC53BB"/>
    <w:rsid w:val="00ED7479"/>
    <w:rsid w:val="00EE5B29"/>
    <w:rsid w:val="00EF2E40"/>
    <w:rsid w:val="00EF7774"/>
    <w:rsid w:val="00F20363"/>
    <w:rsid w:val="00F208C6"/>
    <w:rsid w:val="00F21467"/>
    <w:rsid w:val="00F25CFF"/>
    <w:rsid w:val="00F30ADD"/>
    <w:rsid w:val="00F35A67"/>
    <w:rsid w:val="00F546FB"/>
    <w:rsid w:val="00F5736F"/>
    <w:rsid w:val="00F645ED"/>
    <w:rsid w:val="00F64E26"/>
    <w:rsid w:val="00F66787"/>
    <w:rsid w:val="00F752D0"/>
    <w:rsid w:val="00F75868"/>
    <w:rsid w:val="00F76277"/>
    <w:rsid w:val="00F85585"/>
    <w:rsid w:val="00F932AF"/>
    <w:rsid w:val="00FB28CF"/>
    <w:rsid w:val="00FD1E64"/>
    <w:rsid w:val="00FD48C4"/>
    <w:rsid w:val="00FD7652"/>
    <w:rsid w:val="00FE3569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89E50-1B1B-41F3-B256-76CCF74F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7FA"/>
    <w:pPr>
      <w:bidi/>
    </w:pPr>
    <w:rPr>
      <w:sz w:val="24"/>
      <w:szCs w:val="24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BD769F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52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69F"/>
    <w:rPr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BD769F"/>
    <w:rPr>
      <w:b/>
      <w:bCs/>
    </w:rPr>
  </w:style>
  <w:style w:type="paragraph" w:styleId="NormalWeb">
    <w:name w:val="Normal (Web)"/>
    <w:basedOn w:val="Normal"/>
    <w:uiPriority w:val="99"/>
    <w:unhideWhenUsed/>
    <w:rsid w:val="009C1ACA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C1AC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9F3C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71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52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6BF3-419D-4D98-BD97-0AAD0885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12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22604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jovyni</cp:lastModifiedBy>
  <cp:revision>9</cp:revision>
  <cp:lastPrinted>2014-10-18T07:58:00Z</cp:lastPrinted>
  <dcterms:created xsi:type="dcterms:W3CDTF">2021-02-07T07:59:00Z</dcterms:created>
  <dcterms:modified xsi:type="dcterms:W3CDTF">2025-09-11T18:43:00Z</dcterms:modified>
</cp:coreProperties>
</file>